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7"/>
        <w:gridCol w:w="586"/>
        <w:gridCol w:w="951"/>
        <w:gridCol w:w="1661"/>
      </w:tblGrid>
      <w:tr w:rsidR="0062413B" w:rsidRPr="0062413B" w:rsidTr="00EC6D16">
        <w:tc>
          <w:tcPr>
            <w:tcW w:w="3292" w:type="pct"/>
            <w:vAlign w:val="bottom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3B" w:rsidRPr="0062413B" w:rsidRDefault="0062413B" w:rsidP="0062413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2413B" w:rsidRPr="0062413B" w:rsidTr="00EC6D16">
        <w:trPr>
          <w:trHeight w:val="290"/>
        </w:trPr>
        <w:tc>
          <w:tcPr>
            <w:tcW w:w="3292" w:type="pct"/>
            <w:vAlign w:val="bottom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ОБЩЕСТВЕННЫХ СВЯЗЕЙ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3B" w:rsidRPr="0062413B" w:rsidRDefault="0062413B" w:rsidP="0062413B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</w:tr>
      <w:tr w:rsidR="0062413B" w:rsidRPr="0062413B" w:rsidTr="00EC6D16">
        <w:trPr>
          <w:trHeight w:val="340"/>
        </w:trPr>
        <w:tc>
          <w:tcPr>
            <w:tcW w:w="360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13B" w:rsidRPr="0062413B" w:rsidRDefault="0062413B" w:rsidP="0062413B">
            <w:pPr>
              <w:ind w:firstLine="14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ЯРОСЛАВСКОЙ ОБЛАСТИ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13B" w:rsidRPr="0062413B" w:rsidRDefault="0062413B" w:rsidP="0062413B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84932275</w:t>
            </w: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413B" w:rsidRPr="0062413B" w:rsidTr="00EC6D16">
        <w:tc>
          <w:tcPr>
            <w:tcW w:w="36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508" w:type="pct"/>
          </w:tcPr>
          <w:p w:rsidR="0062413B" w:rsidRPr="0062413B" w:rsidRDefault="0062413B" w:rsidP="0062413B">
            <w:pPr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2413B" w:rsidRPr="0062413B" w:rsidTr="00EC6D16">
        <w:tc>
          <w:tcPr>
            <w:tcW w:w="3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2413B" w:rsidRPr="0062413B" w:rsidRDefault="0062413B" w:rsidP="006241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3B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708"/>
        <w:gridCol w:w="1708"/>
      </w:tblGrid>
      <w:tr w:rsidR="0062413B" w:rsidRPr="0062413B" w:rsidTr="00EC6D16">
        <w:tc>
          <w:tcPr>
            <w:tcW w:w="3976" w:type="dxa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2413B" w:rsidRPr="0062413B" w:rsidTr="00EC6D16">
        <w:trPr>
          <w:trHeight w:val="284"/>
        </w:trPr>
        <w:tc>
          <w:tcPr>
            <w:tcW w:w="3976" w:type="dxa"/>
            <w:vAlign w:val="center"/>
          </w:tcPr>
          <w:p w:rsidR="0062413B" w:rsidRPr="0062413B" w:rsidRDefault="0062413B" w:rsidP="00624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13B" w:rsidRPr="0062413B" w:rsidRDefault="0062413B" w:rsidP="00624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F4232C" w:rsidP="00624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413B" w:rsidRPr="0062413B" w:rsidRDefault="00F4232C" w:rsidP="006241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="0062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02.2023</w:t>
            </w:r>
          </w:p>
        </w:tc>
      </w:tr>
    </w:tbl>
    <w:p w:rsidR="00302281" w:rsidRDefault="0062413B" w:rsidP="006241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</w:t>
      </w:r>
      <w:r w:rsidRPr="00624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281"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302281"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8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публичной</w:t>
      </w:r>
      <w:r w:rsidR="00302281"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оценке результатов реализации проектов </w:t>
      </w:r>
    </w:p>
    <w:p w:rsidR="00302281" w:rsidRDefault="00302281" w:rsidP="006241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 ориентированных некоммерческих организаций, </w:t>
      </w:r>
    </w:p>
    <w:p w:rsidR="0062413B" w:rsidRPr="0062413B" w:rsidRDefault="00302281" w:rsidP="006241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являющихся получателями субсидий из областного бюджета на реализацию проектов (с </w:t>
      </w:r>
      <w:proofErr w:type="spellStart"/>
      <w:r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софинансированием</w:t>
      </w:r>
      <w:proofErr w:type="spellEnd"/>
      <w:r w:rsidRPr="00302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на оказание финансовой поддержки за счет гранта Президента Российской Федерации)</w:t>
      </w:r>
    </w:p>
    <w:p w:rsidR="0062413B" w:rsidRPr="0062413B" w:rsidRDefault="0062413B" w:rsidP="006241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13B" w:rsidRPr="0062413B" w:rsidRDefault="0062413B" w:rsidP="00646A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государственной программы Ярославской области «Развитие институтов гражданского общества в Ярославской области» на 2021 – 2025 годы, утвержденной постановлением Правительства области от 31.03.2021 № 173-п</w:t>
      </w:r>
      <w:r w:rsidR="006A3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413B" w:rsidRPr="0062413B" w:rsidRDefault="0062413B" w:rsidP="00646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2413B" w:rsidRDefault="0062413B" w:rsidP="00646A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241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Pr="006241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6241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Утвердить прилагаем</w:t>
      </w:r>
      <w:r w:rsid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ое </w:t>
      </w:r>
      <w:r w:rsidR="00302281" w:rsidRP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Положение </w:t>
      </w:r>
      <w:r w:rsidR="008342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публичной</w:t>
      </w:r>
      <w:r w:rsidR="00302281" w:rsidRP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оценке результатов реализации проектов социально ориентированных некоммерческих организаций, являющихся получателями су</w:t>
      </w:r>
      <w:r w:rsid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бсидий из областного бюджета на </w:t>
      </w:r>
      <w:r w:rsidR="00302281" w:rsidRP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реализацию проектов (с </w:t>
      </w:r>
      <w:proofErr w:type="spellStart"/>
      <w:r w:rsidR="00302281" w:rsidRP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софинансированием</w:t>
      </w:r>
      <w:proofErr w:type="spellEnd"/>
      <w:r w:rsidR="00302281" w:rsidRPr="0030228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расходов на оказание финансовой поддержки за счет гранта Президента Российской Федерации)</w:t>
      </w:r>
      <w:r w:rsidRPr="006241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34ABF" w:rsidRPr="0062413B" w:rsidRDefault="00634ABF" w:rsidP="00646A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proofErr w:type="gramStart"/>
      <w:r w:rsidRP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Павловой Ю.А., заместител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 начальника отдела по работе с </w:t>
      </w:r>
      <w:r w:rsidRP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институтами гражданского общества департамента общественных связей Ярославской области, обеспечить проведение публичной оценки результатов реализации проектов социально ориентирова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нных некоммерческих организаций, получивших в 2021 году субсидии из областного бюджета на </w:t>
      </w:r>
      <w:r w:rsidRP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реализацию проектов (с </w:t>
      </w:r>
      <w:proofErr w:type="spellStart"/>
      <w:r w:rsidRP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софинансированием</w:t>
      </w:r>
      <w:proofErr w:type="spellEnd"/>
      <w:r w:rsidRPr="00634A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расходов на оказание финансовой поддержки за счет гранта Президента Российской Федерации).</w:t>
      </w:r>
      <w:proofErr w:type="gramEnd"/>
    </w:p>
    <w:p w:rsidR="0062413B" w:rsidRPr="00757EE9" w:rsidRDefault="00757EE9" w:rsidP="00646A4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13B"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13B"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2413B"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E808D1" w:rsidRPr="00757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13B" w:rsidRPr="0062413B" w:rsidRDefault="0062413B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3B" w:rsidRPr="0062413B" w:rsidRDefault="0062413B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3B" w:rsidRPr="0062413B" w:rsidRDefault="0062413B" w:rsidP="00646A4F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ABF" w:rsidRDefault="00634ABF" w:rsidP="00646A4F">
      <w:pPr>
        <w:widowControl w:val="0"/>
        <w:tabs>
          <w:tab w:val="left" w:pos="7371"/>
          <w:tab w:val="left" w:pos="765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</w:t>
      </w:r>
    </w:p>
    <w:p w:rsidR="0062413B" w:rsidRPr="0062413B" w:rsidRDefault="00634ABF" w:rsidP="00634ABF">
      <w:pPr>
        <w:widowControl w:val="0"/>
        <w:tabs>
          <w:tab w:val="left" w:pos="708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2413B" w:rsidRPr="006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2413B" w:rsidRPr="006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</w:t>
      </w:r>
      <w:r w:rsidR="0062413B" w:rsidRPr="00624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022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.Е. Палатников</w:t>
      </w:r>
    </w:p>
    <w:p w:rsidR="0062413B" w:rsidRPr="0062413B" w:rsidRDefault="0062413B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3B" w:rsidRDefault="0062413B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BE" w:rsidRDefault="00E222BE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BE" w:rsidRDefault="00E222BE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BE" w:rsidRDefault="00E222BE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BE" w:rsidRPr="0062413B" w:rsidRDefault="00E222BE" w:rsidP="00646A4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13B" w:rsidRPr="0062413B" w:rsidRDefault="0062413B" w:rsidP="00646A4F">
      <w:pPr>
        <w:tabs>
          <w:tab w:val="left" w:pos="7371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4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24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634A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241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241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2413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634ABF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  <w:r w:rsidR="003022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2413B" w:rsidRPr="0062413B" w:rsidRDefault="0062413B" w:rsidP="00646A4F">
      <w:pPr>
        <w:tabs>
          <w:tab w:val="left" w:pos="737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3B" w:rsidRDefault="0062413B" w:rsidP="00646A4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62413B" w:rsidSect="00634A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2413B" w:rsidRPr="00FA1F8B" w:rsidRDefault="0062413B" w:rsidP="0062413B">
      <w:pPr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F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2413B" w:rsidRPr="00FA1F8B" w:rsidRDefault="0062413B" w:rsidP="0062413B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департамента </w:t>
      </w:r>
    </w:p>
    <w:p w:rsidR="0062413B" w:rsidRPr="00FA1F8B" w:rsidRDefault="0062413B" w:rsidP="0062413B">
      <w:pPr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связей </w:t>
      </w:r>
    </w:p>
    <w:p w:rsidR="0062413B" w:rsidRPr="00FA1F8B" w:rsidRDefault="0062413B" w:rsidP="0062413B">
      <w:pPr>
        <w:ind w:left="623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F8B">
        <w:rPr>
          <w:rFonts w:ascii="Times New Roman" w:eastAsia="Calibri" w:hAnsi="Times New Roman" w:cs="Times New Roman"/>
          <w:sz w:val="28"/>
          <w:szCs w:val="28"/>
          <w:lang w:eastAsia="ru-RU"/>
        </w:rPr>
        <w:t>Ярославской области</w:t>
      </w:r>
    </w:p>
    <w:p w:rsidR="0062413B" w:rsidRPr="00FA1F8B" w:rsidRDefault="0062413B" w:rsidP="0062413B">
      <w:pPr>
        <w:widowControl w:val="0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32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A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№ </w:t>
      </w:r>
      <w:r w:rsidR="00F423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62413B" w:rsidRPr="00FA1F8B" w:rsidRDefault="0062413B" w:rsidP="00265F6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5F61" w:rsidRPr="00FA1F8B" w:rsidRDefault="00265F61" w:rsidP="00265F6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1F8B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8F165A" w:rsidRPr="00FA1F8B" w:rsidRDefault="0083426C" w:rsidP="00265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8B">
        <w:rPr>
          <w:rFonts w:ascii="Times New Roman" w:hAnsi="Times New Roman" w:cs="Times New Roman"/>
          <w:b/>
          <w:sz w:val="28"/>
          <w:szCs w:val="28"/>
        </w:rPr>
        <w:t>о публичной</w:t>
      </w:r>
      <w:r w:rsidR="00265F61" w:rsidRPr="00FA1F8B">
        <w:rPr>
          <w:rFonts w:ascii="Times New Roman" w:hAnsi="Times New Roman" w:cs="Times New Roman"/>
          <w:b/>
          <w:sz w:val="28"/>
          <w:szCs w:val="28"/>
        </w:rPr>
        <w:t xml:space="preserve"> оценке результатов </w:t>
      </w:r>
      <w:r w:rsidR="008F165A" w:rsidRPr="00FA1F8B">
        <w:rPr>
          <w:rFonts w:ascii="Times New Roman" w:hAnsi="Times New Roman" w:cs="Times New Roman"/>
          <w:b/>
          <w:sz w:val="28"/>
          <w:szCs w:val="28"/>
        </w:rPr>
        <w:t xml:space="preserve">реализации проектов социально ориентированных некоммерческих организаций, являющихся получателями субсидий из областного бюджета на реализацию проектов (с </w:t>
      </w:r>
      <w:proofErr w:type="spellStart"/>
      <w:r w:rsidR="008F165A" w:rsidRPr="00FA1F8B">
        <w:rPr>
          <w:rFonts w:ascii="Times New Roman" w:hAnsi="Times New Roman" w:cs="Times New Roman"/>
          <w:b/>
          <w:sz w:val="28"/>
          <w:szCs w:val="28"/>
        </w:rPr>
        <w:t>софинансированием</w:t>
      </w:r>
      <w:proofErr w:type="spellEnd"/>
      <w:r w:rsidR="008F165A" w:rsidRPr="00FA1F8B">
        <w:rPr>
          <w:rFonts w:ascii="Times New Roman" w:hAnsi="Times New Roman" w:cs="Times New Roman"/>
          <w:b/>
          <w:sz w:val="28"/>
          <w:szCs w:val="28"/>
        </w:rPr>
        <w:t xml:space="preserve"> расходов на оказание финансовой поддержки за счет гранта Президента Российской Федерации)</w:t>
      </w:r>
    </w:p>
    <w:p w:rsidR="008F165A" w:rsidRPr="00FA1F8B" w:rsidRDefault="008F165A" w:rsidP="00265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65A" w:rsidRPr="00FA1F8B" w:rsidRDefault="008F165A" w:rsidP="008F165A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5A" w:rsidRPr="00FA1F8B" w:rsidRDefault="00C65DB4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1.1.</w:t>
      </w:r>
      <w:r w:rsidR="008F165A" w:rsidRPr="00FA1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BFE" w:rsidRPr="00FA1F8B">
        <w:rPr>
          <w:rFonts w:ascii="Times New Roman" w:hAnsi="Times New Roman" w:cs="Times New Roman"/>
          <w:sz w:val="28"/>
          <w:szCs w:val="28"/>
        </w:rPr>
        <w:t>Положение о</w:t>
      </w:r>
      <w:r w:rsidR="0083426C" w:rsidRPr="00FA1F8B">
        <w:rPr>
          <w:rFonts w:ascii="Times New Roman" w:hAnsi="Times New Roman" w:cs="Times New Roman"/>
          <w:sz w:val="28"/>
          <w:szCs w:val="28"/>
        </w:rPr>
        <w:t xml:space="preserve"> публичной</w:t>
      </w:r>
      <w:r w:rsidR="001E1BFE" w:rsidRPr="00FA1F8B">
        <w:rPr>
          <w:rFonts w:ascii="Times New Roman" w:hAnsi="Times New Roman" w:cs="Times New Roman"/>
          <w:sz w:val="28"/>
          <w:szCs w:val="28"/>
        </w:rPr>
        <w:t xml:space="preserve"> оценке результатов реализации проектов социально ориентированных некоммерческих организаций, являющихся получателями субсидий из областного бю</w:t>
      </w:r>
      <w:r w:rsidR="00FF6608" w:rsidRPr="00FA1F8B">
        <w:rPr>
          <w:rFonts w:ascii="Times New Roman" w:hAnsi="Times New Roman" w:cs="Times New Roman"/>
          <w:sz w:val="28"/>
          <w:szCs w:val="28"/>
        </w:rPr>
        <w:t>джета на реализацию проектов (с </w:t>
      </w:r>
      <w:proofErr w:type="spellStart"/>
      <w:r w:rsidR="001E1BFE" w:rsidRPr="00FA1F8B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="001E1BFE" w:rsidRPr="00FA1F8B">
        <w:rPr>
          <w:rFonts w:ascii="Times New Roman" w:hAnsi="Times New Roman" w:cs="Times New Roman"/>
          <w:sz w:val="28"/>
          <w:szCs w:val="28"/>
        </w:rPr>
        <w:t xml:space="preserve"> расходов на оказание финансовой поддержки за счет гранта Президента Российской Федерации) (далее – Положение, СОНКО) </w:t>
      </w:r>
      <w:r w:rsidR="008F165A" w:rsidRPr="00FA1F8B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E808D1" w:rsidRPr="00FA1F8B">
        <w:rPr>
          <w:rFonts w:ascii="Times New Roman" w:hAnsi="Times New Roman" w:cs="Times New Roman"/>
          <w:sz w:val="28"/>
          <w:szCs w:val="28"/>
        </w:rPr>
        <w:t xml:space="preserve">проведения публичной </w:t>
      </w:r>
      <w:r w:rsidR="008F165A" w:rsidRPr="00FA1F8B">
        <w:rPr>
          <w:rFonts w:ascii="Times New Roman" w:hAnsi="Times New Roman" w:cs="Times New Roman"/>
          <w:sz w:val="28"/>
          <w:szCs w:val="28"/>
        </w:rPr>
        <w:t xml:space="preserve">оценки результатов реализации проектов </w:t>
      </w:r>
      <w:r w:rsidR="001E1BFE" w:rsidRPr="00FA1F8B">
        <w:rPr>
          <w:rFonts w:ascii="Times New Roman" w:hAnsi="Times New Roman" w:cs="Times New Roman"/>
          <w:sz w:val="28"/>
          <w:szCs w:val="28"/>
        </w:rPr>
        <w:t>СОНКО</w:t>
      </w:r>
      <w:r w:rsidR="008F165A" w:rsidRPr="00FA1F8B">
        <w:rPr>
          <w:rFonts w:ascii="Times New Roman" w:hAnsi="Times New Roman" w:cs="Times New Roman"/>
          <w:sz w:val="28"/>
          <w:szCs w:val="28"/>
        </w:rPr>
        <w:t>, являющихся получателями су</w:t>
      </w:r>
      <w:r w:rsidRPr="00FA1F8B">
        <w:rPr>
          <w:rFonts w:ascii="Times New Roman" w:hAnsi="Times New Roman" w:cs="Times New Roman"/>
          <w:sz w:val="28"/>
          <w:szCs w:val="28"/>
        </w:rPr>
        <w:t xml:space="preserve">бсидий из областного бюджета </w:t>
      </w:r>
      <w:r w:rsidR="008F165A" w:rsidRPr="00FA1F8B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Ярославской области «Развитие институтов</w:t>
      </w:r>
      <w:proofErr w:type="gramEnd"/>
      <w:r w:rsidR="008F165A" w:rsidRPr="00FA1F8B">
        <w:rPr>
          <w:rFonts w:ascii="Times New Roman" w:hAnsi="Times New Roman" w:cs="Times New Roman"/>
          <w:sz w:val="28"/>
          <w:szCs w:val="28"/>
        </w:rPr>
        <w:t xml:space="preserve"> гражданского общества Ярославской области» на 2021 – 2025 годы, утвержденной постановлением Правит</w:t>
      </w:r>
      <w:r w:rsidRPr="00FA1F8B">
        <w:rPr>
          <w:rFonts w:ascii="Times New Roman" w:hAnsi="Times New Roman" w:cs="Times New Roman"/>
          <w:sz w:val="28"/>
          <w:szCs w:val="28"/>
        </w:rPr>
        <w:t>ельства области от 31.03.2021 № </w:t>
      </w:r>
      <w:r w:rsidR="008F165A" w:rsidRPr="00FA1F8B">
        <w:rPr>
          <w:rFonts w:ascii="Times New Roman" w:hAnsi="Times New Roman" w:cs="Times New Roman"/>
          <w:sz w:val="28"/>
          <w:szCs w:val="28"/>
        </w:rPr>
        <w:t>173-п «Об утверждении государственной программы Ярославской области «Развитие инс</w:t>
      </w:r>
      <w:r w:rsidR="00C55672" w:rsidRPr="00FA1F8B">
        <w:rPr>
          <w:rFonts w:ascii="Times New Roman" w:hAnsi="Times New Roman" w:cs="Times New Roman"/>
          <w:sz w:val="28"/>
          <w:szCs w:val="28"/>
        </w:rPr>
        <w:t>титутов гражданского общества в </w:t>
      </w:r>
      <w:r w:rsidR="008F165A" w:rsidRPr="00FA1F8B">
        <w:rPr>
          <w:rFonts w:ascii="Times New Roman" w:hAnsi="Times New Roman" w:cs="Times New Roman"/>
          <w:sz w:val="28"/>
          <w:szCs w:val="28"/>
        </w:rPr>
        <w:t>Ярославской области»</w:t>
      </w:r>
      <w:r w:rsidRPr="00FA1F8B">
        <w:rPr>
          <w:rFonts w:ascii="Times New Roman" w:hAnsi="Times New Roman" w:cs="Times New Roman"/>
          <w:sz w:val="28"/>
          <w:szCs w:val="28"/>
        </w:rPr>
        <w:t xml:space="preserve"> на </w:t>
      </w:r>
      <w:r w:rsidR="008F165A" w:rsidRPr="00FA1F8B">
        <w:rPr>
          <w:rFonts w:ascii="Times New Roman" w:hAnsi="Times New Roman" w:cs="Times New Roman"/>
          <w:sz w:val="28"/>
          <w:szCs w:val="28"/>
        </w:rPr>
        <w:t xml:space="preserve">2021 - 2025 годы и о признании </w:t>
      </w:r>
      <w:proofErr w:type="gramStart"/>
      <w:r w:rsidR="008F165A" w:rsidRPr="00FA1F8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F165A" w:rsidRPr="00FA1F8B">
        <w:rPr>
          <w:rFonts w:ascii="Times New Roman" w:hAnsi="Times New Roman" w:cs="Times New Roman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FA1F8B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8F165A" w:rsidRPr="00FA1F8B">
        <w:rPr>
          <w:rFonts w:ascii="Times New Roman" w:hAnsi="Times New Roman" w:cs="Times New Roman"/>
          <w:sz w:val="28"/>
          <w:szCs w:val="28"/>
        </w:rPr>
        <w:t>– ГП).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1.2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. </w:t>
      </w:r>
      <w:r w:rsidRPr="00FA1F8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результатов реализации проектов </w:t>
      </w:r>
      <w:r w:rsidRPr="00FA1F8B">
        <w:rPr>
          <w:rFonts w:ascii="Times New Roman" w:hAnsi="Times New Roman" w:cs="Times New Roman"/>
          <w:sz w:val="28"/>
          <w:szCs w:val="28"/>
        </w:rPr>
        <w:t>осуществляется в целях развития институтов гражданского общества и формирования дополнительных стимулов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1E1BFE" w:rsidRPr="00FA1F8B">
        <w:rPr>
          <w:rFonts w:ascii="Times New Roman" w:hAnsi="Times New Roman" w:cs="Times New Roman"/>
          <w:sz w:val="28"/>
          <w:szCs w:val="28"/>
        </w:rPr>
        <w:t>СОНКО</w:t>
      </w:r>
      <w:r w:rsidRPr="00FA1F8B">
        <w:rPr>
          <w:rFonts w:ascii="Times New Roman" w:hAnsi="Times New Roman" w:cs="Times New Roman"/>
          <w:sz w:val="28"/>
          <w:szCs w:val="28"/>
        </w:rPr>
        <w:t xml:space="preserve"> к </w:t>
      </w:r>
      <w:r w:rsidR="00C65DB4" w:rsidRPr="00FA1F8B">
        <w:rPr>
          <w:rFonts w:ascii="Times New Roman" w:hAnsi="Times New Roman" w:cs="Times New Roman"/>
          <w:sz w:val="28"/>
          <w:szCs w:val="28"/>
        </w:rPr>
        <w:t>решению задач социального развития Ярославской области и успешной реализации проектов</w:t>
      </w:r>
      <w:r w:rsidRPr="00FA1F8B">
        <w:rPr>
          <w:rFonts w:ascii="Times New Roman" w:hAnsi="Times New Roman" w:cs="Times New Roman"/>
          <w:sz w:val="28"/>
          <w:szCs w:val="28"/>
        </w:rPr>
        <w:t>.</w:t>
      </w:r>
    </w:p>
    <w:p w:rsidR="00C65DB4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3. Оценка 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результатов реализации проектов 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осуществляется в отношении проектов СОНКО, на реализацию которых </w:t>
      </w:r>
      <w:r w:rsidR="00DB0B06" w:rsidRPr="00FA1F8B">
        <w:rPr>
          <w:rFonts w:ascii="Times New Roman" w:hAnsi="Times New Roman" w:cs="Times New Roman"/>
          <w:sz w:val="28"/>
          <w:szCs w:val="28"/>
        </w:rPr>
        <w:t xml:space="preserve">департаментом общественных связей Ярославской области (далее – департамент) 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предоставлялись субсидии из областного бюджета при </w:t>
      </w:r>
      <w:proofErr w:type="spellStart"/>
      <w:r w:rsidR="00C65DB4" w:rsidRPr="00FA1F8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C65DB4" w:rsidRPr="00FA1F8B">
        <w:rPr>
          <w:rFonts w:ascii="Times New Roman" w:hAnsi="Times New Roman" w:cs="Times New Roman"/>
          <w:sz w:val="28"/>
          <w:szCs w:val="28"/>
        </w:rPr>
        <w:t xml:space="preserve"> расходов за счет гранта Президента Российской Федерации (далее – субсидии). 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4. </w:t>
      </w:r>
      <w:r w:rsidRPr="00FA1F8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65DB4" w:rsidRPr="00FA1F8B">
        <w:rPr>
          <w:rFonts w:ascii="Times New Roman" w:hAnsi="Times New Roman" w:cs="Times New Roman"/>
          <w:sz w:val="28"/>
          <w:szCs w:val="28"/>
        </w:rPr>
        <w:t>о</w:t>
      </w:r>
      <w:r w:rsidRPr="00FA1F8B">
        <w:rPr>
          <w:rFonts w:ascii="Times New Roman" w:hAnsi="Times New Roman" w:cs="Times New Roman"/>
          <w:sz w:val="28"/>
          <w:szCs w:val="28"/>
        </w:rPr>
        <w:t>ценки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 результатов реализации проектов</w:t>
      </w:r>
      <w:r w:rsidRPr="00FA1F8B">
        <w:rPr>
          <w:rFonts w:ascii="Times New Roman" w:hAnsi="Times New Roman" w:cs="Times New Roman"/>
          <w:sz w:val="28"/>
          <w:szCs w:val="28"/>
        </w:rPr>
        <w:t>: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sz w:val="28"/>
          <w:szCs w:val="28"/>
        </w:rPr>
        <w:t>определение потенциала получател</w:t>
      </w:r>
      <w:r w:rsidR="00C65DB4" w:rsidRPr="00FA1F8B">
        <w:rPr>
          <w:rFonts w:ascii="Times New Roman" w:hAnsi="Times New Roman" w:cs="Times New Roman"/>
          <w:sz w:val="28"/>
          <w:szCs w:val="28"/>
        </w:rPr>
        <w:t>я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C65DB4" w:rsidRPr="00FA1F8B">
        <w:rPr>
          <w:rFonts w:ascii="Times New Roman" w:hAnsi="Times New Roman" w:cs="Times New Roman"/>
          <w:sz w:val="28"/>
          <w:szCs w:val="28"/>
        </w:rPr>
        <w:t>субсидии</w:t>
      </w:r>
      <w:r w:rsidRPr="00FA1F8B">
        <w:rPr>
          <w:rFonts w:ascii="Times New Roman" w:hAnsi="Times New Roman" w:cs="Times New Roman"/>
          <w:sz w:val="28"/>
          <w:szCs w:val="28"/>
        </w:rPr>
        <w:t>;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</w:t>
      </w:r>
      <w:r w:rsidR="00C65DB4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sz w:val="28"/>
          <w:szCs w:val="28"/>
        </w:rPr>
        <w:t>измерение социального эффекта результат</w:t>
      </w:r>
      <w:r w:rsidR="00C65DB4" w:rsidRPr="00FA1F8B">
        <w:rPr>
          <w:rFonts w:ascii="Times New Roman" w:hAnsi="Times New Roman" w:cs="Times New Roman"/>
          <w:sz w:val="28"/>
          <w:szCs w:val="28"/>
        </w:rPr>
        <w:t>а реализации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5DB4" w:rsidRPr="00FA1F8B">
        <w:rPr>
          <w:rFonts w:ascii="Times New Roman" w:hAnsi="Times New Roman" w:cs="Times New Roman"/>
          <w:sz w:val="28"/>
          <w:szCs w:val="28"/>
        </w:rPr>
        <w:t>а</w:t>
      </w:r>
      <w:r w:rsidRPr="00FA1F8B">
        <w:rPr>
          <w:rFonts w:ascii="Times New Roman" w:hAnsi="Times New Roman" w:cs="Times New Roman"/>
          <w:sz w:val="28"/>
          <w:szCs w:val="28"/>
        </w:rPr>
        <w:t>.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</w:t>
      </w:r>
      <w:r w:rsidR="0020749C" w:rsidRPr="00FA1F8B">
        <w:rPr>
          <w:rFonts w:ascii="Times New Roman" w:hAnsi="Times New Roman" w:cs="Times New Roman"/>
          <w:sz w:val="28"/>
          <w:szCs w:val="28"/>
        </w:rPr>
        <w:t>5</w:t>
      </w:r>
      <w:r w:rsidRPr="00FA1F8B">
        <w:rPr>
          <w:rFonts w:ascii="Times New Roman" w:hAnsi="Times New Roman" w:cs="Times New Roman"/>
          <w:sz w:val="28"/>
          <w:szCs w:val="28"/>
        </w:rPr>
        <w:t>. Основны</w:t>
      </w:r>
      <w:r w:rsidR="00C70C86" w:rsidRPr="00FA1F8B">
        <w:rPr>
          <w:rFonts w:ascii="Times New Roman" w:hAnsi="Times New Roman" w:cs="Times New Roman"/>
          <w:sz w:val="28"/>
          <w:szCs w:val="28"/>
        </w:rPr>
        <w:t>ми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70C86" w:rsidRPr="00FA1F8B">
        <w:rPr>
          <w:rFonts w:ascii="Times New Roman" w:hAnsi="Times New Roman" w:cs="Times New Roman"/>
          <w:sz w:val="28"/>
          <w:szCs w:val="28"/>
        </w:rPr>
        <w:t>ами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0749C" w:rsidRPr="00FA1F8B">
        <w:rPr>
          <w:rFonts w:ascii="Times New Roman" w:hAnsi="Times New Roman" w:cs="Times New Roman"/>
          <w:sz w:val="28"/>
          <w:szCs w:val="28"/>
        </w:rPr>
        <w:t>о</w:t>
      </w:r>
      <w:r w:rsidRPr="00FA1F8B">
        <w:rPr>
          <w:rFonts w:ascii="Times New Roman" w:hAnsi="Times New Roman" w:cs="Times New Roman"/>
          <w:sz w:val="28"/>
          <w:szCs w:val="28"/>
        </w:rPr>
        <w:t>ценки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 результатов реализации проектов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C70C86" w:rsidRPr="00FA1F8B">
        <w:rPr>
          <w:rFonts w:ascii="Times New Roman" w:hAnsi="Times New Roman" w:cs="Times New Roman"/>
          <w:sz w:val="28"/>
          <w:szCs w:val="28"/>
        </w:rPr>
        <w:t>являются</w:t>
      </w:r>
      <w:r w:rsidRPr="00FA1F8B">
        <w:rPr>
          <w:rFonts w:ascii="Times New Roman" w:hAnsi="Times New Roman" w:cs="Times New Roman"/>
          <w:sz w:val="28"/>
          <w:szCs w:val="28"/>
        </w:rPr>
        <w:t>:</w:t>
      </w:r>
    </w:p>
    <w:p w:rsidR="008F165A" w:rsidRPr="00FA1F8B" w:rsidRDefault="008F165A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749C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20749C" w:rsidRPr="00FA1F8B">
        <w:rPr>
          <w:rFonts w:ascii="Times New Roman" w:hAnsi="Times New Roman" w:cs="Times New Roman"/>
          <w:sz w:val="28"/>
          <w:szCs w:val="28"/>
        </w:rPr>
        <w:t>субсидиях</w:t>
      </w:r>
      <w:r w:rsidRPr="00FA1F8B">
        <w:rPr>
          <w:rFonts w:ascii="Times New Roman" w:hAnsi="Times New Roman" w:cs="Times New Roman"/>
          <w:sz w:val="28"/>
          <w:szCs w:val="28"/>
        </w:rPr>
        <w:t xml:space="preserve"> и их получателях;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открытость и публичность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 результатов реализации проектов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>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равный доступ заинтересованных лиц к оценке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 результатов реализации проектов</w:t>
      </w:r>
      <w:r w:rsidRPr="00FA1F8B">
        <w:rPr>
          <w:rFonts w:ascii="Times New Roman" w:hAnsi="Times New Roman" w:cs="Times New Roman"/>
          <w:sz w:val="28"/>
          <w:szCs w:val="28"/>
        </w:rPr>
        <w:t>.</w:t>
      </w:r>
    </w:p>
    <w:p w:rsidR="00A31058" w:rsidRPr="00FA1F8B" w:rsidRDefault="00A31058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1.6. Оценка результатов реализации проект</w:t>
      </w:r>
      <w:r w:rsidR="00C55672" w:rsidRPr="00FA1F8B">
        <w:rPr>
          <w:rFonts w:ascii="Times New Roman" w:hAnsi="Times New Roman" w:cs="Times New Roman"/>
          <w:sz w:val="28"/>
          <w:szCs w:val="28"/>
        </w:rPr>
        <w:t>а</w:t>
      </w:r>
      <w:r w:rsidRPr="00FA1F8B">
        <w:rPr>
          <w:rFonts w:ascii="Times New Roman" w:hAnsi="Times New Roman" w:cs="Times New Roman"/>
          <w:sz w:val="28"/>
          <w:szCs w:val="28"/>
        </w:rPr>
        <w:t xml:space="preserve"> состоит из следующих процедур:</w:t>
      </w:r>
    </w:p>
    <w:p w:rsidR="00A31058" w:rsidRPr="00FA1F8B" w:rsidRDefault="00A31058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1.6.1. Оценка результатов реализации проекта </w:t>
      </w:r>
      <w:r w:rsidR="00B31B9A" w:rsidRPr="00FA1F8B">
        <w:rPr>
          <w:rFonts w:ascii="Times New Roman" w:hAnsi="Times New Roman" w:cs="Times New Roman"/>
          <w:sz w:val="28"/>
          <w:szCs w:val="28"/>
        </w:rPr>
        <w:t>руководящим органом СОНКО</w:t>
      </w:r>
      <w:r w:rsidRPr="00FA1F8B">
        <w:rPr>
          <w:rFonts w:ascii="Times New Roman" w:hAnsi="Times New Roman" w:cs="Times New Roman"/>
          <w:sz w:val="28"/>
          <w:szCs w:val="28"/>
        </w:rPr>
        <w:t xml:space="preserve">. Указанная оценка проводится при подготовке итоговой отчетности </w:t>
      </w:r>
      <w:r w:rsidR="00C40FA8" w:rsidRPr="00FA1F8B">
        <w:rPr>
          <w:rFonts w:ascii="Times New Roman" w:hAnsi="Times New Roman" w:cs="Times New Roman"/>
          <w:sz w:val="28"/>
          <w:szCs w:val="28"/>
        </w:rPr>
        <w:t>об использовании субсидии, представляемой в департамент в соответствии с соглашением, и заключается в определении фактически достигнутых результатов предоставления субсидии.</w:t>
      </w:r>
    </w:p>
    <w:p w:rsidR="003262BF" w:rsidRPr="00FA1F8B" w:rsidRDefault="009E3182" w:rsidP="00326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1.6.2. Оценка результат</w:t>
      </w:r>
      <w:r w:rsidR="00D8629B" w:rsidRPr="00FA1F8B">
        <w:rPr>
          <w:rFonts w:ascii="Times New Roman" w:hAnsi="Times New Roman" w:cs="Times New Roman"/>
          <w:sz w:val="28"/>
          <w:szCs w:val="28"/>
        </w:rPr>
        <w:t>а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D8629B" w:rsidRPr="00FA1F8B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сотрудниками департамента </w:t>
      </w:r>
      <w:r w:rsidR="00D8629B" w:rsidRPr="00FA1F8B">
        <w:rPr>
          <w:rFonts w:ascii="Times New Roman" w:hAnsi="Times New Roman" w:cs="Times New Roman"/>
          <w:sz w:val="28"/>
          <w:szCs w:val="28"/>
        </w:rPr>
        <w:t>в рамках осуществ</w:t>
      </w:r>
      <w:r w:rsidR="00FF6608" w:rsidRPr="00FA1F8B">
        <w:rPr>
          <w:rFonts w:ascii="Times New Roman" w:hAnsi="Times New Roman" w:cs="Times New Roman"/>
          <w:sz w:val="28"/>
          <w:szCs w:val="28"/>
        </w:rPr>
        <w:t>ления контроля (мониторинга) за </w:t>
      </w:r>
      <w:r w:rsidR="00D8629B" w:rsidRPr="00FA1F8B">
        <w:rPr>
          <w:rFonts w:ascii="Times New Roman" w:hAnsi="Times New Roman" w:cs="Times New Roman"/>
          <w:sz w:val="28"/>
          <w:szCs w:val="28"/>
        </w:rPr>
        <w:t xml:space="preserve">соблюдением условий и порядка предоставления субсидий </w:t>
      </w:r>
      <w:r w:rsidRPr="00FA1F8B">
        <w:rPr>
          <w:rFonts w:ascii="Times New Roman" w:hAnsi="Times New Roman" w:cs="Times New Roman"/>
          <w:sz w:val="28"/>
          <w:szCs w:val="28"/>
        </w:rPr>
        <w:t>на основе отчетности, представленной СОНКО по итогам реализ</w:t>
      </w:r>
      <w:r w:rsidR="00FF6608" w:rsidRPr="00FA1F8B">
        <w:rPr>
          <w:rFonts w:ascii="Times New Roman" w:hAnsi="Times New Roman" w:cs="Times New Roman"/>
          <w:sz w:val="28"/>
          <w:szCs w:val="28"/>
        </w:rPr>
        <w:t>ации проекта, и </w:t>
      </w:r>
      <w:r w:rsidRPr="00FA1F8B">
        <w:rPr>
          <w:rFonts w:ascii="Times New Roman" w:hAnsi="Times New Roman" w:cs="Times New Roman"/>
          <w:sz w:val="28"/>
          <w:szCs w:val="28"/>
        </w:rPr>
        <w:t xml:space="preserve">информации, собранной в ходе мониторинга реализации проектов. </w:t>
      </w:r>
      <w:r w:rsidR="00D8629B" w:rsidRPr="00FA1F8B">
        <w:rPr>
          <w:rFonts w:ascii="Times New Roman" w:hAnsi="Times New Roman" w:cs="Times New Roman"/>
          <w:sz w:val="28"/>
          <w:szCs w:val="28"/>
        </w:rPr>
        <w:t>Результат предоставления субсидии определяется как процент фактического достижения значений результатов предоставления субсидии, установленных соглашением.</w:t>
      </w:r>
      <w:r w:rsidR="00FF6608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3262BF" w:rsidRPr="00FA1F8B">
        <w:rPr>
          <w:rFonts w:ascii="Times New Roman" w:hAnsi="Times New Roman" w:cs="Times New Roman"/>
          <w:sz w:val="28"/>
          <w:szCs w:val="28"/>
        </w:rPr>
        <w:t>Проект признается реализованным:</w:t>
      </w:r>
    </w:p>
    <w:p w:rsidR="003262BF" w:rsidRPr="00FA1F8B" w:rsidRDefault="003262BF" w:rsidP="00326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«успешно» – при значении </w:t>
      </w:r>
      <w:r w:rsidR="00D8629B" w:rsidRPr="00FA1F8B">
        <w:rPr>
          <w:rFonts w:ascii="Times New Roman" w:hAnsi="Times New Roman" w:cs="Times New Roman"/>
          <w:sz w:val="28"/>
          <w:szCs w:val="28"/>
        </w:rPr>
        <w:t>результата предоставления субсидии более</w:t>
      </w:r>
      <w:r w:rsidRPr="00FA1F8B">
        <w:rPr>
          <w:rFonts w:ascii="Times New Roman" w:hAnsi="Times New Roman" w:cs="Times New Roman"/>
          <w:sz w:val="28"/>
          <w:szCs w:val="28"/>
        </w:rPr>
        <w:t xml:space="preserve"> 95 процентов;</w:t>
      </w:r>
    </w:p>
    <w:p w:rsidR="00D8629B" w:rsidRPr="00FA1F8B" w:rsidRDefault="003262BF" w:rsidP="00326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D8629B" w:rsidRPr="00FA1F8B">
        <w:rPr>
          <w:rFonts w:ascii="Times New Roman" w:hAnsi="Times New Roman" w:cs="Times New Roman"/>
          <w:sz w:val="28"/>
          <w:szCs w:val="28"/>
        </w:rPr>
        <w:t>«</w:t>
      </w:r>
      <w:r w:rsidRPr="00FA1F8B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D8629B" w:rsidRPr="00FA1F8B">
        <w:rPr>
          <w:rFonts w:ascii="Times New Roman" w:hAnsi="Times New Roman" w:cs="Times New Roman"/>
          <w:sz w:val="28"/>
          <w:szCs w:val="28"/>
        </w:rPr>
        <w:t>»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D8629B" w:rsidRPr="00FA1F8B">
        <w:rPr>
          <w:rFonts w:ascii="Times New Roman" w:hAnsi="Times New Roman" w:cs="Times New Roman"/>
          <w:sz w:val="28"/>
          <w:szCs w:val="28"/>
        </w:rPr>
        <w:t>–</w:t>
      </w:r>
      <w:r w:rsidRPr="00FA1F8B">
        <w:rPr>
          <w:rFonts w:ascii="Times New Roman" w:hAnsi="Times New Roman" w:cs="Times New Roman"/>
          <w:sz w:val="28"/>
          <w:szCs w:val="28"/>
        </w:rPr>
        <w:t xml:space="preserve"> при</w:t>
      </w:r>
      <w:r w:rsidR="00D8629B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D8629B" w:rsidRPr="00FA1F8B">
        <w:rPr>
          <w:rFonts w:ascii="Times New Roman" w:hAnsi="Times New Roman" w:cs="Times New Roman"/>
          <w:sz w:val="28"/>
          <w:szCs w:val="28"/>
        </w:rPr>
        <w:t>результата предоставления субсидии от 95</w:t>
      </w:r>
      <w:r w:rsidR="00FF6608" w:rsidRPr="00FA1F8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8629B" w:rsidRPr="00FA1F8B">
        <w:rPr>
          <w:rFonts w:ascii="Times New Roman" w:hAnsi="Times New Roman" w:cs="Times New Roman"/>
          <w:sz w:val="28"/>
          <w:szCs w:val="28"/>
        </w:rPr>
        <w:t xml:space="preserve"> до 85 процентов (включительно);</w:t>
      </w:r>
    </w:p>
    <w:p w:rsidR="003262BF" w:rsidRPr="00FA1F8B" w:rsidRDefault="003262BF" w:rsidP="00326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FF6608" w:rsidRPr="00FA1F8B">
        <w:rPr>
          <w:rFonts w:ascii="Times New Roman" w:hAnsi="Times New Roman" w:cs="Times New Roman"/>
          <w:sz w:val="28"/>
          <w:szCs w:val="28"/>
        </w:rPr>
        <w:t>«</w:t>
      </w:r>
      <w:r w:rsidRPr="00FA1F8B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FF6608" w:rsidRPr="00FA1F8B">
        <w:rPr>
          <w:rFonts w:ascii="Times New Roman" w:hAnsi="Times New Roman" w:cs="Times New Roman"/>
          <w:sz w:val="28"/>
          <w:szCs w:val="28"/>
        </w:rPr>
        <w:t>»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FF6608" w:rsidRPr="00FA1F8B">
        <w:rPr>
          <w:rFonts w:ascii="Times New Roman" w:hAnsi="Times New Roman" w:cs="Times New Roman"/>
          <w:sz w:val="28"/>
          <w:szCs w:val="28"/>
        </w:rPr>
        <w:t>–</w:t>
      </w:r>
      <w:r w:rsidRPr="00FA1F8B">
        <w:rPr>
          <w:rFonts w:ascii="Times New Roman" w:hAnsi="Times New Roman" w:cs="Times New Roman"/>
          <w:sz w:val="28"/>
          <w:szCs w:val="28"/>
        </w:rPr>
        <w:t xml:space="preserve"> при</w:t>
      </w:r>
      <w:r w:rsidR="00FF6608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Pr="00FA1F8B">
        <w:rPr>
          <w:rFonts w:ascii="Times New Roman" w:hAnsi="Times New Roman" w:cs="Times New Roman"/>
          <w:sz w:val="28"/>
          <w:szCs w:val="28"/>
        </w:rPr>
        <w:t xml:space="preserve">значении </w:t>
      </w:r>
      <w:r w:rsidR="00FF6608" w:rsidRPr="00FA1F8B">
        <w:rPr>
          <w:rFonts w:ascii="Times New Roman" w:hAnsi="Times New Roman" w:cs="Times New Roman"/>
          <w:sz w:val="28"/>
          <w:szCs w:val="28"/>
        </w:rPr>
        <w:t>результата предоставления субсидии менее</w:t>
      </w:r>
      <w:r w:rsidRPr="00FA1F8B">
        <w:rPr>
          <w:rFonts w:ascii="Times New Roman" w:hAnsi="Times New Roman" w:cs="Times New Roman"/>
          <w:sz w:val="28"/>
          <w:szCs w:val="28"/>
        </w:rPr>
        <w:t xml:space="preserve"> 85 процентов.</w:t>
      </w:r>
    </w:p>
    <w:p w:rsidR="00FF6608" w:rsidRPr="00FA1F8B" w:rsidRDefault="00FF6608" w:rsidP="00326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1.6.3. Публичная оценка </w:t>
      </w:r>
      <w:r w:rsidR="00C55672" w:rsidRPr="00FA1F8B">
        <w:rPr>
          <w:rFonts w:ascii="Times New Roman" w:hAnsi="Times New Roman" w:cs="Times New Roman"/>
          <w:sz w:val="28"/>
          <w:szCs w:val="28"/>
        </w:rPr>
        <w:t xml:space="preserve">результатов реализации проекта </w:t>
      </w:r>
      <w:r w:rsidRPr="00FA1F8B">
        <w:rPr>
          <w:rFonts w:ascii="Times New Roman" w:hAnsi="Times New Roman" w:cs="Times New Roman"/>
          <w:sz w:val="28"/>
          <w:szCs w:val="28"/>
        </w:rPr>
        <w:t>заинтересованными лицами (далее – оценка), которая проводится в </w:t>
      </w:r>
      <w:r w:rsidR="00C55672" w:rsidRPr="00FA1F8B">
        <w:rPr>
          <w:rFonts w:ascii="Times New Roman" w:hAnsi="Times New Roman" w:cs="Times New Roman"/>
          <w:sz w:val="28"/>
          <w:szCs w:val="28"/>
        </w:rPr>
        <w:t>соответствии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с положениями раздела 2 данного Порядка.</w:t>
      </w:r>
    </w:p>
    <w:p w:rsidR="00C70C86" w:rsidRPr="00FA1F8B" w:rsidRDefault="00E222BE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1.</w:t>
      </w:r>
      <w:r w:rsidR="00C55672" w:rsidRPr="00FA1F8B">
        <w:rPr>
          <w:rFonts w:ascii="Times New Roman" w:hAnsi="Times New Roman" w:cs="Times New Roman"/>
          <w:sz w:val="28"/>
          <w:szCs w:val="28"/>
        </w:rPr>
        <w:t>7</w:t>
      </w:r>
      <w:r w:rsidRPr="00FA1F8B">
        <w:rPr>
          <w:rFonts w:ascii="Times New Roman" w:hAnsi="Times New Roman" w:cs="Times New Roman"/>
          <w:sz w:val="28"/>
          <w:szCs w:val="28"/>
        </w:rPr>
        <w:t xml:space="preserve">. </w:t>
      </w:r>
      <w:r w:rsidR="00C70C86" w:rsidRPr="00FA1F8B">
        <w:rPr>
          <w:rFonts w:ascii="Times New Roman" w:hAnsi="Times New Roman" w:cs="Times New Roman"/>
          <w:sz w:val="28"/>
          <w:szCs w:val="28"/>
        </w:rPr>
        <w:t>К заинтересованным лицам относятся: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граждане и (или) </w:t>
      </w:r>
      <w:r w:rsidR="001E1BFE" w:rsidRPr="00FA1F8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FA1F8B">
        <w:rPr>
          <w:rFonts w:ascii="Times New Roman" w:hAnsi="Times New Roman" w:cs="Times New Roman"/>
          <w:sz w:val="28"/>
          <w:szCs w:val="28"/>
        </w:rPr>
        <w:t>организац</w:t>
      </w:r>
      <w:r w:rsidR="001E1BFE" w:rsidRPr="00FA1F8B">
        <w:rPr>
          <w:rFonts w:ascii="Times New Roman" w:hAnsi="Times New Roman" w:cs="Times New Roman"/>
          <w:sz w:val="28"/>
          <w:szCs w:val="28"/>
        </w:rPr>
        <w:t>ий</w:t>
      </w:r>
      <w:r w:rsidRPr="00FA1F8B">
        <w:rPr>
          <w:rFonts w:ascii="Times New Roman" w:hAnsi="Times New Roman" w:cs="Times New Roman"/>
          <w:sz w:val="28"/>
          <w:szCs w:val="28"/>
        </w:rPr>
        <w:t xml:space="preserve">, которые являлись </w:t>
      </w:r>
      <w:proofErr w:type="spellStart"/>
      <w:r w:rsidRPr="00FA1F8B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FA1F8B">
        <w:rPr>
          <w:rFonts w:ascii="Times New Roman" w:hAnsi="Times New Roman" w:cs="Times New Roman"/>
          <w:sz w:val="28"/>
          <w:szCs w:val="28"/>
        </w:rPr>
        <w:t xml:space="preserve"> проекта либо интересы которых были иным образом затронуты в ходе реализации проекта;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эксперты конкурсного отбора;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представители органов исполнительной власти Ярославской области;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члены Общественной палаты Ярославской области;</w:t>
      </w:r>
    </w:p>
    <w:p w:rsidR="00C70C86" w:rsidRPr="00FA1F8B" w:rsidRDefault="00C70C86" w:rsidP="008F16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представители средств массовой информации (далее – СМИ).</w:t>
      </w:r>
    </w:p>
    <w:p w:rsidR="00983A8D" w:rsidRPr="00FA1F8B" w:rsidRDefault="00983A8D" w:rsidP="00DB0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C86" w:rsidRPr="00FA1F8B" w:rsidRDefault="00C70C86" w:rsidP="00DB0B06">
      <w:pPr>
        <w:pStyle w:val="a5"/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Порядок осуществление оценки </w:t>
      </w:r>
    </w:p>
    <w:p w:rsidR="00C70C86" w:rsidRPr="00FA1F8B" w:rsidRDefault="00C70C86" w:rsidP="00DB0B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A90" w:rsidRPr="00FA1F8B" w:rsidRDefault="00C70C86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2.1. Оценка проводится </w:t>
      </w:r>
      <w:r w:rsidR="0086584B" w:rsidRPr="00FA1F8B">
        <w:rPr>
          <w:rFonts w:ascii="Times New Roman" w:hAnsi="Times New Roman" w:cs="Times New Roman"/>
          <w:sz w:val="28"/>
          <w:szCs w:val="28"/>
        </w:rPr>
        <w:t xml:space="preserve">в срок не более 4 календарных месяцев </w:t>
      </w:r>
      <w:r w:rsidR="00264A90" w:rsidRPr="00FA1F8B">
        <w:rPr>
          <w:rFonts w:ascii="Times New Roman" w:hAnsi="Times New Roman" w:cs="Times New Roman"/>
          <w:sz w:val="28"/>
          <w:szCs w:val="28"/>
        </w:rPr>
        <w:t xml:space="preserve">с самой поздней даты завершения реализации проектов, </w:t>
      </w:r>
      <w:proofErr w:type="gramStart"/>
      <w:r w:rsidR="00264A90" w:rsidRPr="00FA1F8B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264A90" w:rsidRPr="00FA1F8B">
        <w:rPr>
          <w:rFonts w:ascii="Times New Roman" w:hAnsi="Times New Roman" w:cs="Times New Roman"/>
          <w:sz w:val="28"/>
          <w:szCs w:val="28"/>
        </w:rPr>
        <w:t xml:space="preserve"> на реализацию которых были предоставлены в одном финансовом году.</w:t>
      </w:r>
    </w:p>
    <w:p w:rsidR="00DB0B06" w:rsidRPr="00FA1F8B" w:rsidRDefault="00DB0B06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Срок проведения оценки определя</w:t>
      </w:r>
      <w:r w:rsidR="005A7208" w:rsidRPr="00FA1F8B">
        <w:rPr>
          <w:rFonts w:ascii="Times New Roman" w:hAnsi="Times New Roman" w:cs="Times New Roman"/>
          <w:sz w:val="28"/>
          <w:szCs w:val="28"/>
        </w:rPr>
        <w:t>е</w:t>
      </w:r>
      <w:r w:rsidRPr="00FA1F8B">
        <w:rPr>
          <w:rFonts w:ascii="Times New Roman" w:hAnsi="Times New Roman" w:cs="Times New Roman"/>
          <w:sz w:val="28"/>
          <w:szCs w:val="28"/>
        </w:rPr>
        <w:t>тся правовым актом департамента.</w:t>
      </w:r>
    </w:p>
    <w:p w:rsidR="00C70C86" w:rsidRPr="00FA1F8B" w:rsidRDefault="00247838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C70C86" w:rsidRPr="00FA1F8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5B3743" w:rsidRPr="00FA1F8B">
        <w:rPr>
          <w:rFonts w:ascii="Times New Roman" w:hAnsi="Times New Roman" w:cs="Times New Roman"/>
          <w:sz w:val="28"/>
          <w:szCs w:val="28"/>
        </w:rPr>
        <w:t xml:space="preserve">осуществляется заинтересованными лицами путем заполнения анкеты оценки (далее – анкета), размещенной на официальном сайте </w:t>
      </w:r>
      <w:proofErr w:type="gramStart"/>
      <w:r w:rsidR="005B3743" w:rsidRPr="00FA1F8B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 w:rsidR="005B3743" w:rsidRPr="00FA1F8B">
        <w:rPr>
          <w:rFonts w:ascii="Times New Roman" w:hAnsi="Times New Roman" w:cs="Times New Roman"/>
          <w:sz w:val="28"/>
          <w:szCs w:val="28"/>
        </w:rPr>
        <w:t xml:space="preserve"> на </w:t>
      </w:r>
      <w:r w:rsidR="00A16FD4" w:rsidRPr="00FA1F8B">
        <w:rPr>
          <w:rFonts w:ascii="Times New Roman" w:hAnsi="Times New Roman" w:cs="Times New Roman"/>
          <w:sz w:val="28"/>
          <w:szCs w:val="28"/>
        </w:rPr>
        <w:t>портале</w:t>
      </w:r>
      <w:r w:rsidR="005B3743" w:rsidRPr="00FA1F8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Ярославской области в информационно-телекоммуникационной сети «Интернет» (далее – </w:t>
      </w:r>
      <w:r w:rsidR="00A16FD4" w:rsidRPr="00FA1F8B">
        <w:rPr>
          <w:rFonts w:ascii="Times New Roman" w:hAnsi="Times New Roman" w:cs="Times New Roman"/>
          <w:sz w:val="28"/>
          <w:szCs w:val="28"/>
        </w:rPr>
        <w:t xml:space="preserve">официальный сайт департамента, </w:t>
      </w:r>
      <w:r w:rsidR="005B3743" w:rsidRPr="00FA1F8B">
        <w:rPr>
          <w:rFonts w:ascii="Times New Roman" w:hAnsi="Times New Roman" w:cs="Times New Roman"/>
          <w:sz w:val="28"/>
          <w:szCs w:val="28"/>
        </w:rPr>
        <w:t>сеть «Интернет»</w:t>
      </w:r>
      <w:r w:rsidR="00A16FD4" w:rsidRPr="00FA1F8B">
        <w:rPr>
          <w:rFonts w:ascii="Times New Roman" w:hAnsi="Times New Roman" w:cs="Times New Roman"/>
          <w:sz w:val="28"/>
          <w:szCs w:val="28"/>
        </w:rPr>
        <w:t>)</w:t>
      </w:r>
      <w:r w:rsidR="009F7485" w:rsidRPr="00FA1F8B">
        <w:rPr>
          <w:rFonts w:ascii="Times New Roman" w:hAnsi="Times New Roman" w:cs="Times New Roman"/>
          <w:sz w:val="28"/>
          <w:szCs w:val="28"/>
        </w:rPr>
        <w:t xml:space="preserve"> и </w:t>
      </w:r>
      <w:r w:rsidR="00983A8D" w:rsidRPr="00FA1F8B">
        <w:rPr>
          <w:rFonts w:ascii="Times New Roman" w:hAnsi="Times New Roman" w:cs="Times New Roman"/>
          <w:sz w:val="28"/>
          <w:szCs w:val="28"/>
        </w:rPr>
        <w:t xml:space="preserve">на сайте конкурсного отбора по адресу </w:t>
      </w:r>
      <w:hyperlink r:id="rId9" w:history="1">
        <w:r w:rsidR="00983A8D" w:rsidRPr="00FA1F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https://ярославль.гранты.рф/</w:t>
        </w:r>
      </w:hyperlink>
      <w:r w:rsidR="00C70C86" w:rsidRPr="00FA1F8B">
        <w:rPr>
          <w:rFonts w:ascii="Times New Roman" w:hAnsi="Times New Roman" w:cs="Times New Roman"/>
          <w:sz w:val="28"/>
          <w:szCs w:val="28"/>
        </w:rPr>
        <w:t>.</w:t>
      </w:r>
    </w:p>
    <w:p w:rsidR="00A16FD4" w:rsidRPr="00FA1F8B" w:rsidRDefault="00A16FD4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2.3. Информация о возможности</w:t>
      </w:r>
      <w:r w:rsidR="00526157" w:rsidRPr="00FA1F8B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 в </w:t>
      </w:r>
      <w:r w:rsidRPr="00FA1F8B">
        <w:rPr>
          <w:rFonts w:ascii="Times New Roman" w:hAnsi="Times New Roman" w:cs="Times New Roman"/>
          <w:sz w:val="28"/>
          <w:szCs w:val="28"/>
        </w:rPr>
        <w:t>оценке размещается на официальном сайте департамента с указанием сроков ее проведения. Оценка не может длиться менее 14 календарных дней.</w:t>
      </w:r>
    </w:p>
    <w:p w:rsidR="00A16FD4" w:rsidRPr="00FA1F8B" w:rsidRDefault="00A16FD4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2.4. Заинтересованные лица проводят оценку на основе:</w:t>
      </w:r>
    </w:p>
    <w:p w:rsidR="00A16FD4" w:rsidRPr="00FA1F8B" w:rsidRDefault="00A16FD4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информации о проекте, представленной СОНКО в заявке для участия в конкурсном отборе и размещенной на сайте конкурсного отбора по адресу </w:t>
      </w:r>
      <w:hyperlink r:id="rId10" w:history="1">
        <w:r w:rsidRPr="00FA1F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https://ярославль.гранты.рф/</w:t>
        </w:r>
      </w:hyperlink>
      <w:r w:rsidRPr="00FA1F8B">
        <w:rPr>
          <w:rFonts w:ascii="Times New Roman" w:hAnsi="Times New Roman" w:cs="Times New Roman"/>
          <w:sz w:val="28"/>
          <w:szCs w:val="28"/>
        </w:rPr>
        <w:t>;</w:t>
      </w:r>
    </w:p>
    <w:p w:rsidR="00A16FD4" w:rsidRPr="00FA1F8B" w:rsidRDefault="00A16FD4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информации о реализации проекта, размещенной в СМИ</w:t>
      </w:r>
      <w:r w:rsidR="000420D5" w:rsidRPr="00FA1F8B">
        <w:rPr>
          <w:rFonts w:ascii="Times New Roman" w:hAnsi="Times New Roman" w:cs="Times New Roman"/>
          <w:sz w:val="28"/>
          <w:szCs w:val="28"/>
        </w:rPr>
        <w:t>, на ресурсах сети «Интернет»;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информации из иных общедоступных источников.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2.5. По результатам оценки заинтер</w:t>
      </w:r>
      <w:r w:rsidR="00526157" w:rsidRPr="00FA1F8B">
        <w:rPr>
          <w:rFonts w:ascii="Times New Roman" w:hAnsi="Times New Roman" w:cs="Times New Roman"/>
          <w:sz w:val="28"/>
          <w:szCs w:val="28"/>
        </w:rPr>
        <w:t>есованные лица выбирают один из </w:t>
      </w:r>
      <w:r w:rsidRPr="00FA1F8B">
        <w:rPr>
          <w:rFonts w:ascii="Times New Roman" w:hAnsi="Times New Roman" w:cs="Times New Roman"/>
          <w:sz w:val="28"/>
          <w:szCs w:val="28"/>
        </w:rPr>
        <w:t>следующих выводов: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проект реализован «успешно»;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проект</w:t>
      </w:r>
      <w:r w:rsidR="009F7485" w:rsidRPr="00FA1F8B">
        <w:rPr>
          <w:rFonts w:ascii="Times New Roman" w:hAnsi="Times New Roman" w:cs="Times New Roman"/>
          <w:sz w:val="28"/>
          <w:szCs w:val="28"/>
        </w:rPr>
        <w:t xml:space="preserve"> реализован «удовлетворительно»;</w:t>
      </w:r>
    </w:p>
    <w:p w:rsidR="009F7485" w:rsidRPr="00FA1F8B" w:rsidRDefault="009F748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проект реализован «неудовлетворительно».</w:t>
      </w:r>
    </w:p>
    <w:p w:rsidR="00DB0C9E" w:rsidRPr="00FA1F8B" w:rsidRDefault="000420D5" w:rsidP="00DB0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2.6. Заинтересованн</w:t>
      </w:r>
      <w:r w:rsidR="007D04A0" w:rsidRPr="00FA1F8B">
        <w:rPr>
          <w:rFonts w:ascii="Times New Roman" w:hAnsi="Times New Roman" w:cs="Times New Roman"/>
          <w:sz w:val="28"/>
          <w:szCs w:val="28"/>
        </w:rPr>
        <w:t>ое</w:t>
      </w:r>
      <w:r w:rsidRPr="00FA1F8B">
        <w:rPr>
          <w:rFonts w:ascii="Times New Roman" w:hAnsi="Times New Roman" w:cs="Times New Roman"/>
          <w:sz w:val="28"/>
          <w:szCs w:val="28"/>
        </w:rPr>
        <w:t xml:space="preserve"> лиц</w:t>
      </w:r>
      <w:r w:rsidR="007D04A0" w:rsidRPr="00FA1F8B">
        <w:rPr>
          <w:rFonts w:ascii="Times New Roman" w:hAnsi="Times New Roman" w:cs="Times New Roman"/>
          <w:sz w:val="28"/>
          <w:szCs w:val="28"/>
        </w:rPr>
        <w:t>о</w:t>
      </w:r>
      <w:r w:rsidRPr="00FA1F8B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7D04A0" w:rsidRPr="00FA1F8B">
        <w:rPr>
          <w:rFonts w:ascii="Times New Roman" w:hAnsi="Times New Roman" w:cs="Times New Roman"/>
          <w:sz w:val="28"/>
          <w:szCs w:val="28"/>
        </w:rPr>
        <w:t>е</w:t>
      </w:r>
      <w:r w:rsidRPr="00FA1F8B">
        <w:rPr>
          <w:rFonts w:ascii="Times New Roman" w:hAnsi="Times New Roman" w:cs="Times New Roman"/>
          <w:sz w:val="28"/>
          <w:szCs w:val="28"/>
        </w:rPr>
        <w:t xml:space="preserve">т </w:t>
      </w:r>
      <w:r w:rsidR="007D04A0" w:rsidRPr="00FA1F8B">
        <w:rPr>
          <w:rFonts w:ascii="Times New Roman" w:hAnsi="Times New Roman" w:cs="Times New Roman"/>
          <w:sz w:val="28"/>
          <w:szCs w:val="28"/>
        </w:rPr>
        <w:t>вывод</w:t>
      </w:r>
      <w:r w:rsidRPr="00FA1F8B">
        <w:rPr>
          <w:rFonts w:ascii="Times New Roman" w:hAnsi="Times New Roman" w:cs="Times New Roman"/>
          <w:sz w:val="28"/>
          <w:szCs w:val="28"/>
        </w:rPr>
        <w:t xml:space="preserve"> «проект реализован успешно» в случае, если: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 ходе реализации проекта была решена социально значимая проблема целевой группы проекта;</w:t>
      </w:r>
    </w:p>
    <w:p w:rsidR="000420D5" w:rsidRPr="00FA1F8B" w:rsidRDefault="000420D5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34781D" w:rsidRPr="00FA1F8B">
        <w:rPr>
          <w:rFonts w:ascii="Times New Roman" w:hAnsi="Times New Roman" w:cs="Times New Roman"/>
          <w:sz w:val="28"/>
          <w:szCs w:val="28"/>
        </w:rPr>
        <w:t>информация о реализации проекта была доступна для граждан, мероприятия проекта освещались в СМИ, на ресурсах сети «Интернет»;</w:t>
      </w:r>
    </w:p>
    <w:p w:rsidR="0034781D" w:rsidRPr="00FA1F8B" w:rsidRDefault="0034781D" w:rsidP="005B3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DB0C9E" w:rsidRPr="00FA1F8B">
        <w:rPr>
          <w:rFonts w:ascii="Times New Roman" w:hAnsi="Times New Roman" w:cs="Times New Roman"/>
          <w:sz w:val="28"/>
          <w:szCs w:val="28"/>
        </w:rPr>
        <w:t>СОНКО добросовестно реализова</w:t>
      </w:r>
      <w:r w:rsidR="00526157" w:rsidRPr="00FA1F8B">
        <w:rPr>
          <w:rFonts w:ascii="Times New Roman" w:hAnsi="Times New Roman" w:cs="Times New Roman"/>
          <w:sz w:val="28"/>
          <w:szCs w:val="28"/>
        </w:rPr>
        <w:t>ла мероприятия в соответствии с </w:t>
      </w:r>
      <w:r w:rsidR="00DB0C9E" w:rsidRPr="00FA1F8B">
        <w:rPr>
          <w:rFonts w:ascii="Times New Roman" w:hAnsi="Times New Roman" w:cs="Times New Roman"/>
          <w:sz w:val="28"/>
          <w:szCs w:val="28"/>
        </w:rPr>
        <w:t>первоначальным замыслом, представленн</w:t>
      </w:r>
      <w:r w:rsidR="00526157" w:rsidRPr="00FA1F8B">
        <w:rPr>
          <w:rFonts w:ascii="Times New Roman" w:hAnsi="Times New Roman" w:cs="Times New Roman"/>
          <w:sz w:val="28"/>
          <w:szCs w:val="28"/>
        </w:rPr>
        <w:t>ым СОНКО в заявке для участия в </w:t>
      </w:r>
      <w:r w:rsidR="00DB0C9E" w:rsidRPr="00FA1F8B">
        <w:rPr>
          <w:rFonts w:ascii="Times New Roman" w:hAnsi="Times New Roman" w:cs="Times New Roman"/>
          <w:sz w:val="28"/>
          <w:szCs w:val="28"/>
        </w:rPr>
        <w:t>конкурсном отборе.</w:t>
      </w:r>
    </w:p>
    <w:p w:rsidR="007D04A0" w:rsidRPr="00FA1F8B" w:rsidRDefault="00DB0C9E" w:rsidP="00DB0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2.7. Заинтересованн</w:t>
      </w:r>
      <w:r w:rsidR="007D04A0" w:rsidRPr="00FA1F8B">
        <w:rPr>
          <w:rFonts w:ascii="Times New Roman" w:hAnsi="Times New Roman" w:cs="Times New Roman"/>
          <w:sz w:val="28"/>
          <w:szCs w:val="28"/>
        </w:rPr>
        <w:t>ое</w:t>
      </w:r>
      <w:r w:rsidRPr="00FA1F8B">
        <w:rPr>
          <w:rFonts w:ascii="Times New Roman" w:hAnsi="Times New Roman" w:cs="Times New Roman"/>
          <w:sz w:val="28"/>
          <w:szCs w:val="28"/>
        </w:rPr>
        <w:t xml:space="preserve"> лиц</w:t>
      </w:r>
      <w:r w:rsidR="007D04A0" w:rsidRPr="00FA1F8B">
        <w:rPr>
          <w:rFonts w:ascii="Times New Roman" w:hAnsi="Times New Roman" w:cs="Times New Roman"/>
          <w:sz w:val="28"/>
          <w:szCs w:val="28"/>
        </w:rPr>
        <w:t>о</w:t>
      </w:r>
      <w:r w:rsidRPr="00FA1F8B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7D04A0" w:rsidRPr="00FA1F8B">
        <w:rPr>
          <w:rFonts w:ascii="Times New Roman" w:hAnsi="Times New Roman" w:cs="Times New Roman"/>
          <w:sz w:val="28"/>
          <w:szCs w:val="28"/>
        </w:rPr>
        <w:t>е</w:t>
      </w:r>
      <w:r w:rsidRPr="00FA1F8B">
        <w:rPr>
          <w:rFonts w:ascii="Times New Roman" w:hAnsi="Times New Roman" w:cs="Times New Roman"/>
          <w:sz w:val="28"/>
          <w:szCs w:val="28"/>
        </w:rPr>
        <w:t xml:space="preserve">т </w:t>
      </w:r>
      <w:r w:rsidR="007D04A0" w:rsidRPr="00FA1F8B">
        <w:rPr>
          <w:rFonts w:ascii="Times New Roman" w:hAnsi="Times New Roman" w:cs="Times New Roman"/>
          <w:sz w:val="28"/>
          <w:szCs w:val="28"/>
        </w:rPr>
        <w:t>вывод</w:t>
      </w:r>
      <w:r w:rsidRPr="00FA1F8B">
        <w:rPr>
          <w:rFonts w:ascii="Times New Roman" w:hAnsi="Times New Roman" w:cs="Times New Roman"/>
          <w:sz w:val="28"/>
          <w:szCs w:val="28"/>
        </w:rPr>
        <w:t xml:space="preserve"> «проект реализован </w:t>
      </w:r>
      <w:r w:rsidR="007D04A0" w:rsidRPr="00FA1F8B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FA1F8B">
        <w:rPr>
          <w:rFonts w:ascii="Times New Roman" w:hAnsi="Times New Roman" w:cs="Times New Roman"/>
          <w:sz w:val="28"/>
          <w:szCs w:val="28"/>
        </w:rPr>
        <w:t xml:space="preserve">» в случае, если </w:t>
      </w:r>
      <w:r w:rsidR="007D04A0" w:rsidRPr="00FA1F8B">
        <w:rPr>
          <w:rFonts w:ascii="Times New Roman" w:hAnsi="Times New Roman" w:cs="Times New Roman"/>
          <w:sz w:val="28"/>
          <w:szCs w:val="28"/>
        </w:rPr>
        <w:t>мероприятия проекта в целом реализованы, значительная часть его рез</w:t>
      </w:r>
      <w:r w:rsidR="00526157" w:rsidRPr="00FA1F8B">
        <w:rPr>
          <w:rFonts w:ascii="Times New Roman" w:hAnsi="Times New Roman" w:cs="Times New Roman"/>
          <w:sz w:val="28"/>
          <w:szCs w:val="28"/>
        </w:rPr>
        <w:t>ультатов достигнута, при этом у </w:t>
      </w:r>
      <w:r w:rsidR="007D04A0" w:rsidRPr="00FA1F8B">
        <w:rPr>
          <w:rFonts w:ascii="Times New Roman" w:hAnsi="Times New Roman" w:cs="Times New Roman"/>
          <w:sz w:val="28"/>
          <w:szCs w:val="28"/>
        </w:rPr>
        <w:t>заинтересованного лица имеются замечания к качеству проведения отдельных мероприятий и (или) к ин</w:t>
      </w:r>
      <w:r w:rsidR="00526157" w:rsidRPr="00FA1F8B">
        <w:rPr>
          <w:rFonts w:ascii="Times New Roman" w:hAnsi="Times New Roman" w:cs="Times New Roman"/>
          <w:sz w:val="28"/>
          <w:szCs w:val="28"/>
        </w:rPr>
        <w:t>формационной открытости СОНКО в </w:t>
      </w:r>
      <w:r w:rsidR="007D04A0" w:rsidRPr="00FA1F8B">
        <w:rPr>
          <w:rFonts w:ascii="Times New Roman" w:hAnsi="Times New Roman" w:cs="Times New Roman"/>
          <w:sz w:val="28"/>
          <w:szCs w:val="28"/>
        </w:rPr>
        <w:t>ходе реализации проекта.</w:t>
      </w:r>
    </w:p>
    <w:p w:rsidR="005B3743" w:rsidRPr="00FA1F8B" w:rsidRDefault="007D04A0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К выводу «проект реализован удовлетворительно» </w:t>
      </w:r>
      <w:r w:rsidR="0083426C" w:rsidRPr="00FA1F8B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Pr="00FA1F8B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DB0B06" w:rsidRPr="00FA1F8B">
        <w:rPr>
          <w:rFonts w:ascii="Times New Roman" w:hAnsi="Times New Roman" w:cs="Times New Roman"/>
          <w:sz w:val="28"/>
          <w:szCs w:val="28"/>
        </w:rPr>
        <w:t>дает</w:t>
      </w:r>
      <w:r w:rsidRPr="00FA1F8B">
        <w:rPr>
          <w:rFonts w:ascii="Times New Roman" w:hAnsi="Times New Roman" w:cs="Times New Roman"/>
          <w:sz w:val="28"/>
          <w:szCs w:val="28"/>
        </w:rPr>
        <w:t xml:space="preserve"> комментарий, обосновывающий такой выбор.</w:t>
      </w:r>
    </w:p>
    <w:p w:rsidR="002A5F1F" w:rsidRPr="00FA1F8B" w:rsidRDefault="00526157" w:rsidP="002A5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2.8. Заинтересованное лицо выбирает вывод «проект реализован неудовлетворительно» в случае, если</w:t>
      </w:r>
      <w:r w:rsidR="002A5F1F" w:rsidRPr="00FA1F8B"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2A5F1F" w:rsidRPr="00FA1F8B">
        <w:rPr>
          <w:rFonts w:ascii="Times New Roman" w:hAnsi="Times New Roman" w:cs="Times New Roman"/>
          <w:sz w:val="28"/>
          <w:szCs w:val="28"/>
        </w:rPr>
        <w:t xml:space="preserve">не был получен положительный социальный эффект, запланированные </w:t>
      </w:r>
      <w:r w:rsidR="00BE182F" w:rsidRPr="00FA1F8B">
        <w:rPr>
          <w:rFonts w:ascii="Times New Roman" w:hAnsi="Times New Roman" w:cs="Times New Roman"/>
          <w:sz w:val="28"/>
          <w:szCs w:val="28"/>
        </w:rPr>
        <w:t>результаты в </w:t>
      </w:r>
      <w:r w:rsidR="002A5F1F" w:rsidRPr="00FA1F8B">
        <w:rPr>
          <w:rFonts w:ascii="Times New Roman" w:hAnsi="Times New Roman" w:cs="Times New Roman"/>
          <w:sz w:val="28"/>
          <w:szCs w:val="28"/>
        </w:rPr>
        <w:t>основном не были достигнуты либо имеются другие существенные замечания к реализации проекта.</w:t>
      </w:r>
    </w:p>
    <w:p w:rsidR="00526157" w:rsidRPr="00FA1F8B" w:rsidRDefault="00526157" w:rsidP="005261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lastRenderedPageBreak/>
        <w:t xml:space="preserve">К выводу «проект </w:t>
      </w:r>
      <w:r w:rsidRPr="00F110C2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AC333F" w:rsidRPr="00F110C2">
        <w:rPr>
          <w:rFonts w:ascii="Times New Roman" w:hAnsi="Times New Roman" w:cs="Times New Roman"/>
          <w:sz w:val="28"/>
          <w:szCs w:val="28"/>
        </w:rPr>
        <w:t>не</w:t>
      </w:r>
      <w:r w:rsidRPr="00F110C2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FA1F8B">
        <w:rPr>
          <w:rFonts w:ascii="Times New Roman" w:hAnsi="Times New Roman" w:cs="Times New Roman"/>
          <w:sz w:val="28"/>
          <w:szCs w:val="28"/>
        </w:rPr>
        <w:t>» заинтересованное лицо обязательно дает комментарий, обосновывающий такой выбор.</w:t>
      </w:r>
    </w:p>
    <w:p w:rsidR="007D04A0" w:rsidRPr="00FA1F8B" w:rsidRDefault="007D04A0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</w:t>
      </w:r>
      <w:r w:rsidR="009F7485" w:rsidRPr="00FA1F8B">
        <w:rPr>
          <w:rFonts w:ascii="Times New Roman" w:hAnsi="Times New Roman" w:cs="Times New Roman"/>
          <w:sz w:val="28"/>
          <w:szCs w:val="28"/>
        </w:rPr>
        <w:t>9</w:t>
      </w:r>
      <w:r w:rsidRPr="00FA1F8B">
        <w:rPr>
          <w:rFonts w:ascii="Times New Roman" w:hAnsi="Times New Roman" w:cs="Times New Roman"/>
          <w:sz w:val="28"/>
          <w:szCs w:val="28"/>
        </w:rPr>
        <w:t>. В связи с участием в оценке заинтересованное лицо не вправе требовать предоставления ему</w:t>
      </w:r>
      <w:r w:rsidR="009F7485" w:rsidRPr="00FA1F8B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2A5F1F" w:rsidRPr="00FA1F8B">
        <w:rPr>
          <w:rFonts w:ascii="Times New Roman" w:hAnsi="Times New Roman" w:cs="Times New Roman"/>
          <w:sz w:val="28"/>
          <w:szCs w:val="28"/>
        </w:rPr>
        <w:t>информации и документов от </w:t>
      </w:r>
      <w:r w:rsidRPr="00FA1F8B">
        <w:rPr>
          <w:rFonts w:ascii="Times New Roman" w:hAnsi="Times New Roman" w:cs="Times New Roman"/>
          <w:sz w:val="28"/>
          <w:szCs w:val="28"/>
        </w:rPr>
        <w:t>департамента и (или) СОНКО, реализовавшей проект.</w:t>
      </w:r>
    </w:p>
    <w:p w:rsidR="007D04A0" w:rsidRPr="00FA1F8B" w:rsidRDefault="00612248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</w:t>
      </w:r>
      <w:r w:rsidR="009F7485" w:rsidRPr="00FA1F8B">
        <w:rPr>
          <w:rFonts w:ascii="Times New Roman" w:hAnsi="Times New Roman" w:cs="Times New Roman"/>
          <w:sz w:val="28"/>
          <w:szCs w:val="28"/>
        </w:rPr>
        <w:t>10</w:t>
      </w:r>
      <w:r w:rsidRPr="00FA1F8B">
        <w:rPr>
          <w:rFonts w:ascii="Times New Roman" w:hAnsi="Times New Roman" w:cs="Times New Roman"/>
          <w:sz w:val="28"/>
          <w:szCs w:val="28"/>
        </w:rPr>
        <w:t>. Заинтересованные лица не могут принимать участие в оценке проект</w:t>
      </w:r>
      <w:r w:rsidR="0083426C" w:rsidRPr="00FA1F8B">
        <w:rPr>
          <w:rFonts w:ascii="Times New Roman" w:hAnsi="Times New Roman" w:cs="Times New Roman"/>
          <w:sz w:val="28"/>
          <w:szCs w:val="28"/>
        </w:rPr>
        <w:t>а</w:t>
      </w:r>
      <w:r w:rsidRPr="00FA1F8B">
        <w:rPr>
          <w:rFonts w:ascii="Times New Roman" w:hAnsi="Times New Roman" w:cs="Times New Roman"/>
          <w:sz w:val="28"/>
          <w:szCs w:val="28"/>
        </w:rPr>
        <w:t>, если имеются обстоя</w:t>
      </w:r>
      <w:r w:rsidR="00634ABF">
        <w:rPr>
          <w:rFonts w:ascii="Times New Roman" w:hAnsi="Times New Roman" w:cs="Times New Roman"/>
          <w:sz w:val="28"/>
          <w:szCs w:val="28"/>
        </w:rPr>
        <w:t>тельства, способные повлиять на </w:t>
      </w:r>
      <w:r w:rsidRPr="00FA1F8B">
        <w:rPr>
          <w:rFonts w:ascii="Times New Roman" w:hAnsi="Times New Roman" w:cs="Times New Roman"/>
          <w:sz w:val="28"/>
          <w:szCs w:val="28"/>
        </w:rPr>
        <w:t>объективность проведения оценки (</w:t>
      </w:r>
      <w:r w:rsidR="00F719F5" w:rsidRPr="00FA1F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808D1" w:rsidRPr="00FA1F8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FA1F8B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491366" w:rsidRPr="00FA1F8B">
        <w:rPr>
          <w:rFonts w:ascii="Times New Roman" w:hAnsi="Times New Roman" w:cs="Times New Roman"/>
          <w:sz w:val="28"/>
          <w:szCs w:val="28"/>
        </w:rPr>
        <w:t xml:space="preserve"> входило в команду про</w:t>
      </w:r>
      <w:r w:rsidR="00634ABF">
        <w:rPr>
          <w:rFonts w:ascii="Times New Roman" w:hAnsi="Times New Roman" w:cs="Times New Roman"/>
          <w:sz w:val="28"/>
          <w:szCs w:val="28"/>
        </w:rPr>
        <w:t>екта, является или являлось в </w:t>
      </w:r>
      <w:r w:rsidR="00491366" w:rsidRPr="00FA1F8B">
        <w:rPr>
          <w:rFonts w:ascii="Times New Roman" w:hAnsi="Times New Roman" w:cs="Times New Roman"/>
          <w:sz w:val="28"/>
          <w:szCs w:val="28"/>
        </w:rPr>
        <w:t>период реализации проекта членом коллегиального органа СОНКО</w:t>
      </w:r>
      <w:r w:rsidR="00F719F5" w:rsidRPr="00FA1F8B">
        <w:rPr>
          <w:rFonts w:ascii="Times New Roman" w:hAnsi="Times New Roman" w:cs="Times New Roman"/>
          <w:sz w:val="28"/>
          <w:szCs w:val="28"/>
        </w:rPr>
        <w:t>,</w:t>
      </w:r>
      <w:r w:rsidR="00491366" w:rsidRPr="00FA1F8B">
        <w:t xml:space="preserve"> </w:t>
      </w:r>
      <w:r w:rsidR="00491366" w:rsidRPr="00FA1F8B">
        <w:rPr>
          <w:rFonts w:ascii="Times New Roman" w:hAnsi="Times New Roman" w:cs="Times New Roman"/>
          <w:sz w:val="28"/>
          <w:szCs w:val="28"/>
        </w:rPr>
        <w:t>исполняющ</w:t>
      </w:r>
      <w:r w:rsidR="00F719F5" w:rsidRPr="00FA1F8B">
        <w:rPr>
          <w:rFonts w:ascii="Times New Roman" w:hAnsi="Times New Roman" w:cs="Times New Roman"/>
          <w:sz w:val="28"/>
          <w:szCs w:val="28"/>
        </w:rPr>
        <w:t>и</w:t>
      </w:r>
      <w:r w:rsidR="00491366" w:rsidRPr="00FA1F8B">
        <w:rPr>
          <w:rFonts w:ascii="Times New Roman" w:hAnsi="Times New Roman" w:cs="Times New Roman"/>
          <w:sz w:val="28"/>
          <w:szCs w:val="28"/>
        </w:rPr>
        <w:t>м функции единоличного исполнительного органа</w:t>
      </w:r>
      <w:r w:rsidR="00F719F5" w:rsidRPr="00FA1F8B">
        <w:rPr>
          <w:rFonts w:ascii="Times New Roman" w:hAnsi="Times New Roman" w:cs="Times New Roman"/>
          <w:sz w:val="28"/>
          <w:szCs w:val="28"/>
        </w:rPr>
        <w:t xml:space="preserve"> СОНКО).</w:t>
      </w:r>
    </w:p>
    <w:p w:rsidR="00A5739D" w:rsidRPr="00FA1F8B" w:rsidRDefault="00F719F5" w:rsidP="0050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2.1</w:t>
      </w:r>
      <w:r w:rsidR="009F7485" w:rsidRPr="00FA1F8B">
        <w:rPr>
          <w:rFonts w:ascii="Times New Roman" w:hAnsi="Times New Roman" w:cs="Times New Roman"/>
          <w:sz w:val="28"/>
          <w:szCs w:val="28"/>
        </w:rPr>
        <w:t>1</w:t>
      </w:r>
      <w:r w:rsidRPr="00FA1F8B">
        <w:rPr>
          <w:rFonts w:ascii="Times New Roman" w:hAnsi="Times New Roman" w:cs="Times New Roman"/>
          <w:sz w:val="28"/>
          <w:szCs w:val="28"/>
        </w:rPr>
        <w:t xml:space="preserve">. </w:t>
      </w:r>
      <w:r w:rsidR="00A5739D" w:rsidRPr="00FA1F8B">
        <w:rPr>
          <w:rFonts w:ascii="Times New Roman" w:hAnsi="Times New Roman" w:cs="Times New Roman"/>
          <w:sz w:val="28"/>
          <w:szCs w:val="28"/>
        </w:rPr>
        <w:t>Заинтересованные лица могут номинировать один проект, который оценен ими как «успешно» реализованный, в число лучших проектов «ТОП-5» Ярославской области.</w:t>
      </w:r>
      <w:r w:rsidR="00500746" w:rsidRPr="00FA1F8B">
        <w:rPr>
          <w:rFonts w:ascii="Times New Roman" w:hAnsi="Times New Roman" w:cs="Times New Roman"/>
          <w:sz w:val="28"/>
          <w:szCs w:val="28"/>
        </w:rPr>
        <w:t xml:space="preserve"> Номинация проекта в «ТОП-5» Ярославской области осуществляется на основе следующих критериев:</w:t>
      </w:r>
    </w:p>
    <w:p w:rsidR="00EE049B" w:rsidRPr="00FA1F8B" w:rsidRDefault="00EE049B" w:rsidP="0050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актуальности и социальной значимости проблемы, на решение которой направлен проект;</w:t>
      </w:r>
    </w:p>
    <w:p w:rsidR="00500746" w:rsidRPr="00FA1F8B" w:rsidRDefault="00500746" w:rsidP="0050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достижения результатов проекта;</w:t>
      </w:r>
    </w:p>
    <w:p w:rsidR="00500746" w:rsidRPr="00FA1F8B" w:rsidRDefault="00500746" w:rsidP="0050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информационной открытости СОНКО в ходе реализации проекта;</w:t>
      </w:r>
    </w:p>
    <w:p w:rsidR="00500746" w:rsidRPr="00FA1F8B" w:rsidRDefault="00500746" w:rsidP="00500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потенциал проекта в части увеличения масштаба деятельности и (или) распространения положительного опыта, полученного в</w:t>
      </w:r>
      <w:r w:rsidR="00634ABF">
        <w:rPr>
          <w:rFonts w:ascii="Times New Roman" w:hAnsi="Times New Roman" w:cs="Times New Roman"/>
          <w:sz w:val="28"/>
          <w:szCs w:val="28"/>
        </w:rPr>
        <w:t> </w:t>
      </w:r>
      <w:r w:rsidRPr="00FA1F8B">
        <w:rPr>
          <w:rFonts w:ascii="Times New Roman" w:hAnsi="Times New Roman" w:cs="Times New Roman"/>
          <w:sz w:val="28"/>
          <w:szCs w:val="28"/>
        </w:rPr>
        <w:t>ходе реализации проекта.</w:t>
      </w:r>
    </w:p>
    <w:p w:rsidR="00F719F5" w:rsidRPr="00FA1F8B" w:rsidRDefault="00F719F5" w:rsidP="00C7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318" w:rsidRPr="00FA1F8B" w:rsidRDefault="008C77A2" w:rsidP="008C7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</w:t>
      </w:r>
      <w:r w:rsidR="00907318" w:rsidRPr="00FA1F8B">
        <w:rPr>
          <w:rFonts w:ascii="Times New Roman" w:hAnsi="Times New Roman" w:cs="Times New Roman"/>
          <w:sz w:val="28"/>
          <w:szCs w:val="28"/>
        </w:rPr>
        <w:t>.</w:t>
      </w:r>
      <w:r w:rsidRPr="00FA1F8B">
        <w:rPr>
          <w:rFonts w:ascii="Times New Roman" w:hAnsi="Times New Roman" w:cs="Times New Roman"/>
          <w:sz w:val="28"/>
          <w:szCs w:val="28"/>
        </w:rPr>
        <w:tab/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Подведение </w:t>
      </w:r>
      <w:proofErr w:type="gramStart"/>
      <w:r w:rsidR="00907318" w:rsidRPr="00FA1F8B">
        <w:rPr>
          <w:rFonts w:ascii="Times New Roman" w:hAnsi="Times New Roman" w:cs="Times New Roman"/>
          <w:sz w:val="28"/>
          <w:szCs w:val="28"/>
        </w:rPr>
        <w:t xml:space="preserve">итогов оценки </w:t>
      </w:r>
      <w:r w:rsidR="00C55672" w:rsidRPr="00FA1F8B">
        <w:rPr>
          <w:rFonts w:ascii="Times New Roman" w:hAnsi="Times New Roman" w:cs="Times New Roman"/>
          <w:sz w:val="28"/>
          <w:szCs w:val="28"/>
        </w:rPr>
        <w:t>результатов реализации проектов</w:t>
      </w:r>
      <w:proofErr w:type="gramEnd"/>
    </w:p>
    <w:p w:rsidR="0083426C" w:rsidRPr="00FA1F8B" w:rsidRDefault="0083426C" w:rsidP="008C7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318" w:rsidRPr="00FA1F8B" w:rsidRDefault="005E2EA3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3.1. </w:t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Подведение </w:t>
      </w:r>
      <w:proofErr w:type="gramStart"/>
      <w:r w:rsidR="00907318" w:rsidRPr="00FA1F8B">
        <w:rPr>
          <w:rFonts w:ascii="Times New Roman" w:hAnsi="Times New Roman" w:cs="Times New Roman"/>
          <w:sz w:val="28"/>
          <w:szCs w:val="28"/>
        </w:rPr>
        <w:t xml:space="preserve">итогов оценки </w:t>
      </w:r>
      <w:r w:rsidR="00C55672" w:rsidRPr="00FA1F8B">
        <w:rPr>
          <w:rFonts w:ascii="Times New Roman" w:hAnsi="Times New Roman" w:cs="Times New Roman"/>
          <w:sz w:val="28"/>
          <w:szCs w:val="28"/>
        </w:rPr>
        <w:t>результатов реализации проектов</w:t>
      </w:r>
      <w:proofErr w:type="gramEnd"/>
      <w:r w:rsidR="00C55672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C55672" w:rsidRPr="00FA1F8B" w:rsidRDefault="00C55672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обобщение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итогов оценки результатов предоставления субсидий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сотрудниками департамента;</w:t>
      </w:r>
    </w:p>
    <w:p w:rsidR="00907318" w:rsidRPr="00FA1F8B" w:rsidRDefault="005E2EA3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907318" w:rsidRPr="00FA1F8B">
        <w:rPr>
          <w:rFonts w:ascii="Times New Roman" w:hAnsi="Times New Roman" w:cs="Times New Roman"/>
          <w:sz w:val="28"/>
          <w:szCs w:val="28"/>
        </w:rPr>
        <w:t>обобщение</w:t>
      </w:r>
      <w:r w:rsidR="00DB0B06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результатов оценки </w:t>
      </w:r>
      <w:r w:rsidRPr="00FA1F8B"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="00907318" w:rsidRPr="00FA1F8B">
        <w:rPr>
          <w:rFonts w:ascii="Times New Roman" w:hAnsi="Times New Roman" w:cs="Times New Roman"/>
          <w:sz w:val="28"/>
          <w:szCs w:val="28"/>
        </w:rPr>
        <w:t>;</w:t>
      </w:r>
    </w:p>
    <w:p w:rsidR="00907318" w:rsidRPr="00FA1F8B" w:rsidRDefault="005E2EA3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907318" w:rsidRPr="00FA1F8B">
        <w:rPr>
          <w:rFonts w:ascii="Times New Roman" w:hAnsi="Times New Roman" w:cs="Times New Roman"/>
          <w:sz w:val="28"/>
          <w:szCs w:val="28"/>
        </w:rPr>
        <w:t>определение</w:t>
      </w:r>
      <w:r w:rsidR="00DB0B06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907318" w:rsidRPr="00FA1F8B">
        <w:rPr>
          <w:rFonts w:ascii="Times New Roman" w:hAnsi="Times New Roman" w:cs="Times New Roman"/>
          <w:sz w:val="28"/>
          <w:szCs w:val="28"/>
        </w:rPr>
        <w:t>лучших проектов «ТОП-5»</w:t>
      </w:r>
      <w:r w:rsidRPr="00FA1F8B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7318" w:rsidRPr="00FA1F8B" w:rsidRDefault="005E2EA3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907318" w:rsidRPr="00FA1F8B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="0083426C" w:rsidRPr="00FA1F8B">
        <w:rPr>
          <w:rFonts w:ascii="Times New Roman" w:hAnsi="Times New Roman" w:cs="Times New Roman"/>
          <w:sz w:val="28"/>
          <w:szCs w:val="28"/>
        </w:rPr>
        <w:t>результатов</w:t>
      </w:r>
      <w:r w:rsidR="0036437F" w:rsidRPr="00FA1F8B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907318" w:rsidRPr="00FA1F8B">
        <w:rPr>
          <w:rFonts w:ascii="Times New Roman" w:hAnsi="Times New Roman" w:cs="Times New Roman"/>
          <w:sz w:val="28"/>
          <w:szCs w:val="28"/>
        </w:rPr>
        <w:t>.</w:t>
      </w:r>
    </w:p>
    <w:p w:rsidR="0083426C" w:rsidRPr="00FA1F8B" w:rsidRDefault="0036437F" w:rsidP="0083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</w:t>
      </w:r>
      <w:r w:rsidR="00907318" w:rsidRPr="00FA1F8B">
        <w:rPr>
          <w:rFonts w:ascii="Times New Roman" w:hAnsi="Times New Roman" w:cs="Times New Roman"/>
          <w:sz w:val="28"/>
          <w:szCs w:val="28"/>
        </w:rPr>
        <w:t>.2.</w:t>
      </w:r>
      <w:r w:rsidR="0083426C"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267275" w:rsidRPr="00FA1F8B">
        <w:rPr>
          <w:rFonts w:ascii="Times New Roman" w:hAnsi="Times New Roman" w:cs="Times New Roman"/>
          <w:sz w:val="28"/>
          <w:szCs w:val="28"/>
        </w:rPr>
        <w:t xml:space="preserve">По </w:t>
      </w:r>
      <w:r w:rsidR="0083426C" w:rsidRPr="00FA1F8B">
        <w:rPr>
          <w:rFonts w:ascii="Times New Roman" w:hAnsi="Times New Roman" w:cs="Times New Roman"/>
          <w:sz w:val="28"/>
          <w:szCs w:val="28"/>
        </w:rPr>
        <w:t>окончани</w:t>
      </w:r>
      <w:r w:rsidR="00267275" w:rsidRPr="00FA1F8B">
        <w:rPr>
          <w:rFonts w:ascii="Times New Roman" w:hAnsi="Times New Roman" w:cs="Times New Roman"/>
          <w:sz w:val="28"/>
          <w:szCs w:val="28"/>
        </w:rPr>
        <w:t>и</w:t>
      </w:r>
      <w:r w:rsidR="0083426C" w:rsidRPr="00FA1F8B">
        <w:rPr>
          <w:rFonts w:ascii="Times New Roman" w:hAnsi="Times New Roman" w:cs="Times New Roman"/>
          <w:sz w:val="28"/>
          <w:szCs w:val="28"/>
        </w:rPr>
        <w:t xml:space="preserve"> срока проведения оценки </w:t>
      </w:r>
      <w:r w:rsidR="00DB0B06" w:rsidRPr="00FA1F8B">
        <w:rPr>
          <w:rFonts w:ascii="Times New Roman" w:hAnsi="Times New Roman" w:cs="Times New Roman"/>
          <w:sz w:val="28"/>
          <w:szCs w:val="28"/>
        </w:rPr>
        <w:t>департамент</w:t>
      </w:r>
      <w:r w:rsidR="0083426C" w:rsidRPr="00FA1F8B">
        <w:rPr>
          <w:rFonts w:ascii="Times New Roman" w:hAnsi="Times New Roman" w:cs="Times New Roman"/>
          <w:sz w:val="28"/>
          <w:szCs w:val="28"/>
        </w:rPr>
        <w:t>:</w:t>
      </w:r>
    </w:p>
    <w:p w:rsidR="0083426C" w:rsidRPr="00FA1F8B" w:rsidRDefault="0083426C" w:rsidP="0083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определяет общее количество заинтересованных лиц, принявших участие в оценке;</w:t>
      </w:r>
    </w:p>
    <w:p w:rsidR="00BE182F" w:rsidRPr="00FA1F8B" w:rsidRDefault="0083426C" w:rsidP="00BE18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="002E234D" w:rsidRPr="00FA1F8B">
        <w:rPr>
          <w:rFonts w:ascii="Times New Roman" w:hAnsi="Times New Roman" w:cs="Times New Roman"/>
          <w:sz w:val="28"/>
          <w:szCs w:val="28"/>
        </w:rPr>
        <w:t>долю полученных каждым проектом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2E234D" w:rsidRPr="00FA1F8B">
        <w:rPr>
          <w:rFonts w:ascii="Times New Roman" w:hAnsi="Times New Roman" w:cs="Times New Roman"/>
          <w:sz w:val="28"/>
          <w:szCs w:val="28"/>
        </w:rPr>
        <w:t>оценок «проект реализован успешно»</w:t>
      </w:r>
      <w:r w:rsidR="00BE182F" w:rsidRPr="00FA1F8B">
        <w:rPr>
          <w:rFonts w:ascii="Times New Roman" w:hAnsi="Times New Roman" w:cs="Times New Roman"/>
          <w:sz w:val="28"/>
          <w:szCs w:val="28"/>
        </w:rPr>
        <w:t>, «проект реализован удовлетворительно», проект реализован «неудовлетворительно»</w:t>
      </w:r>
      <w:r w:rsidR="002E234D" w:rsidRPr="00FA1F8B">
        <w:rPr>
          <w:rFonts w:ascii="Times New Roman" w:hAnsi="Times New Roman" w:cs="Times New Roman"/>
          <w:sz w:val="28"/>
          <w:szCs w:val="28"/>
        </w:rPr>
        <w:t xml:space="preserve"> в общем количестве оценок проекта</w:t>
      </w:r>
      <w:r w:rsidR="00BE182F" w:rsidRPr="00FA1F8B">
        <w:rPr>
          <w:rFonts w:ascii="Times New Roman" w:hAnsi="Times New Roman" w:cs="Times New Roman"/>
          <w:sz w:val="28"/>
          <w:szCs w:val="28"/>
        </w:rPr>
        <w:t>.</w:t>
      </w:r>
    </w:p>
    <w:p w:rsidR="00D14E12" w:rsidRPr="00FA1F8B" w:rsidRDefault="00D14E12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3.3. Проект признается «успешно реализованным» при соблюдении следующих условий:</w:t>
      </w:r>
    </w:p>
    <w:p w:rsidR="00D14E12" w:rsidRPr="00FA1F8B" w:rsidRDefault="00D14E12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доля оценок </w:t>
      </w:r>
      <w:r w:rsidR="00BC7708" w:rsidRPr="00FA1F8B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FA1F8B">
        <w:rPr>
          <w:rFonts w:ascii="Times New Roman" w:hAnsi="Times New Roman" w:cs="Times New Roman"/>
          <w:sz w:val="28"/>
          <w:szCs w:val="28"/>
        </w:rPr>
        <w:t>«проект реализован успешно» составляет 50 и более процентов;</w:t>
      </w:r>
    </w:p>
    <w:p w:rsidR="00D14E12" w:rsidRPr="00FA1F8B" w:rsidRDefault="00D14E12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7708" w:rsidRPr="00FA1F8B">
        <w:rPr>
          <w:rFonts w:ascii="Times New Roman" w:hAnsi="Times New Roman" w:cs="Times New Roman"/>
          <w:sz w:val="28"/>
          <w:szCs w:val="28"/>
        </w:rPr>
        <w:t>р</w:t>
      </w:r>
      <w:r w:rsidRPr="00FA1F8B">
        <w:rPr>
          <w:rFonts w:ascii="Times New Roman" w:hAnsi="Times New Roman" w:cs="Times New Roman"/>
          <w:sz w:val="28"/>
          <w:szCs w:val="28"/>
        </w:rPr>
        <w:t>езультат предоставления субсидии</w:t>
      </w:r>
      <w:r w:rsidR="00BC7708" w:rsidRPr="00FA1F8B">
        <w:rPr>
          <w:rFonts w:ascii="Times New Roman" w:hAnsi="Times New Roman" w:cs="Times New Roman"/>
          <w:sz w:val="28"/>
          <w:szCs w:val="28"/>
        </w:rPr>
        <w:t>,</w:t>
      </w:r>
      <w:r w:rsidRPr="00FA1F8B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BC7708" w:rsidRPr="00FA1F8B">
        <w:rPr>
          <w:rFonts w:ascii="Times New Roman" w:hAnsi="Times New Roman" w:cs="Times New Roman"/>
          <w:sz w:val="28"/>
          <w:szCs w:val="28"/>
        </w:rPr>
        <w:t>енный</w:t>
      </w:r>
      <w:r w:rsidRPr="00FA1F8B">
        <w:rPr>
          <w:rFonts w:ascii="Times New Roman" w:hAnsi="Times New Roman" w:cs="Times New Roman"/>
          <w:sz w:val="28"/>
          <w:szCs w:val="28"/>
        </w:rPr>
        <w:t xml:space="preserve"> </w:t>
      </w:r>
      <w:r w:rsidR="00BC7708" w:rsidRPr="00FA1F8B">
        <w:rPr>
          <w:rFonts w:ascii="Times New Roman" w:hAnsi="Times New Roman" w:cs="Times New Roman"/>
          <w:sz w:val="28"/>
          <w:szCs w:val="28"/>
        </w:rPr>
        <w:t xml:space="preserve">департаментом, составляет 85 и более процентов. </w:t>
      </w:r>
    </w:p>
    <w:p w:rsidR="00BE182F" w:rsidRPr="00FA1F8B" w:rsidRDefault="00BE182F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3.4. Проект признается «неудовлетворительно реализованным» в случае, если доля оценок заинтересованных лиц «проект реализован неудовлетворительно» составляет более 50 процентов.</w:t>
      </w:r>
    </w:p>
    <w:p w:rsidR="00BC7708" w:rsidRPr="00FA1F8B" w:rsidRDefault="00BC7708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BE182F" w:rsidRPr="00FA1F8B">
        <w:rPr>
          <w:rFonts w:ascii="Times New Roman" w:hAnsi="Times New Roman" w:cs="Times New Roman"/>
          <w:sz w:val="28"/>
          <w:szCs w:val="28"/>
        </w:rPr>
        <w:t>5</w:t>
      </w:r>
      <w:r w:rsidR="00F10260" w:rsidRPr="00FA1F8B">
        <w:rPr>
          <w:rFonts w:ascii="Times New Roman" w:hAnsi="Times New Roman" w:cs="Times New Roman"/>
          <w:sz w:val="28"/>
          <w:szCs w:val="28"/>
        </w:rPr>
        <w:t>. Прое</w:t>
      </w:r>
      <w:proofErr w:type="gramStart"/>
      <w:r w:rsidR="00F10260" w:rsidRPr="00FA1F8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F10260" w:rsidRPr="00FA1F8B">
        <w:rPr>
          <w:rFonts w:ascii="Times New Roman" w:hAnsi="Times New Roman" w:cs="Times New Roman"/>
          <w:sz w:val="28"/>
          <w:szCs w:val="28"/>
        </w:rPr>
        <w:t>ючается в число лучших проектов «ТОП-5» Ярославской области при соблюдении следующих условий:</w:t>
      </w:r>
    </w:p>
    <w:p w:rsidR="00F10260" w:rsidRPr="00FA1F8B" w:rsidRDefault="00F10260" w:rsidP="00D14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проект номинирован заинтересованными лицами в число лучших проектов «ТОП-5» Ярославской области;</w:t>
      </w:r>
    </w:p>
    <w:p w:rsidR="00F10260" w:rsidRPr="00FA1F8B" w:rsidRDefault="00F10260" w:rsidP="00F10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доля оценок заинтересованных лиц «проект реализован успешно» составляет </w:t>
      </w:r>
      <w:r w:rsidR="00E808D1" w:rsidRPr="00FA1F8B">
        <w:rPr>
          <w:rFonts w:ascii="Times New Roman" w:hAnsi="Times New Roman" w:cs="Times New Roman"/>
          <w:sz w:val="28"/>
          <w:szCs w:val="28"/>
        </w:rPr>
        <w:t>75</w:t>
      </w:r>
      <w:r w:rsidRPr="00FA1F8B">
        <w:rPr>
          <w:rFonts w:ascii="Times New Roman" w:hAnsi="Times New Roman" w:cs="Times New Roman"/>
          <w:sz w:val="28"/>
          <w:szCs w:val="28"/>
        </w:rPr>
        <w:t xml:space="preserve"> и более процентов;</w:t>
      </w:r>
    </w:p>
    <w:p w:rsidR="00F10260" w:rsidRPr="00FA1F8B" w:rsidRDefault="00F10260" w:rsidP="00F10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результат предоставления субсидии составляет более 95 процентов.</w:t>
      </w:r>
    </w:p>
    <w:p w:rsidR="00F10260" w:rsidRPr="00FA1F8B" w:rsidRDefault="00267275" w:rsidP="00F10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4C2834" w:rsidRPr="00FA1F8B">
        <w:rPr>
          <w:rFonts w:ascii="Times New Roman" w:hAnsi="Times New Roman" w:cs="Times New Roman"/>
          <w:sz w:val="28"/>
          <w:szCs w:val="28"/>
        </w:rPr>
        <w:t>6</w:t>
      </w:r>
      <w:r w:rsidRPr="00FA1F8B">
        <w:rPr>
          <w:rFonts w:ascii="Times New Roman" w:hAnsi="Times New Roman" w:cs="Times New Roman"/>
          <w:sz w:val="28"/>
          <w:szCs w:val="28"/>
        </w:rPr>
        <w:t>. Включение проекта в число лучших проектов «ТОП-5» Ярославской области осуществляется по решению рабочей группы департамента, при соблюдении условий, определенных пунктом 3.</w:t>
      </w:r>
      <w:r w:rsidR="004C2834" w:rsidRPr="00FA1F8B">
        <w:rPr>
          <w:rFonts w:ascii="Times New Roman" w:hAnsi="Times New Roman" w:cs="Times New Roman"/>
          <w:sz w:val="28"/>
          <w:szCs w:val="28"/>
        </w:rPr>
        <w:t>5</w:t>
      </w:r>
      <w:r w:rsidRPr="00FA1F8B">
        <w:rPr>
          <w:rFonts w:ascii="Times New Roman" w:hAnsi="Times New Roman" w:cs="Times New Roman"/>
          <w:sz w:val="28"/>
          <w:szCs w:val="28"/>
        </w:rPr>
        <w:t xml:space="preserve"> данного раздела, на основе следующих критериев: </w:t>
      </w:r>
    </w:p>
    <w:p w:rsidR="00267275" w:rsidRPr="00FA1F8B" w:rsidRDefault="00267275" w:rsidP="002672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актуальности и социальной значимости проблемы, на решение которой направлен проект;</w:t>
      </w:r>
    </w:p>
    <w:p w:rsidR="00267275" w:rsidRPr="00FA1F8B" w:rsidRDefault="00267275" w:rsidP="002672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достижения результатов проекта;</w:t>
      </w:r>
    </w:p>
    <w:p w:rsidR="00267275" w:rsidRPr="00FA1F8B" w:rsidRDefault="00267275" w:rsidP="002672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уровень информационной открытости СОНКО в ходе реализации проекта;</w:t>
      </w:r>
    </w:p>
    <w:p w:rsidR="00267275" w:rsidRPr="00FA1F8B" w:rsidRDefault="00267275" w:rsidP="002672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- высокий потенциал проекта в части увеличения масштаба деятельности и (или) распространения поло</w:t>
      </w:r>
      <w:r w:rsidR="00634ABF">
        <w:rPr>
          <w:rFonts w:ascii="Times New Roman" w:hAnsi="Times New Roman" w:cs="Times New Roman"/>
          <w:sz w:val="28"/>
          <w:szCs w:val="28"/>
        </w:rPr>
        <w:t>жительного опыта, полученного в </w:t>
      </w:r>
      <w:r w:rsidRPr="00FA1F8B">
        <w:rPr>
          <w:rFonts w:ascii="Times New Roman" w:hAnsi="Times New Roman" w:cs="Times New Roman"/>
          <w:sz w:val="28"/>
          <w:szCs w:val="28"/>
        </w:rPr>
        <w:t>ходе реализации проекта.</w:t>
      </w:r>
    </w:p>
    <w:p w:rsidR="0083426C" w:rsidRPr="00FA1F8B" w:rsidRDefault="00267275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4C2834" w:rsidRPr="00FA1F8B">
        <w:rPr>
          <w:rFonts w:ascii="Times New Roman" w:hAnsi="Times New Roman" w:cs="Times New Roman"/>
          <w:sz w:val="28"/>
          <w:szCs w:val="28"/>
        </w:rPr>
        <w:t>7</w:t>
      </w:r>
      <w:r w:rsidRPr="00FA1F8B">
        <w:rPr>
          <w:rFonts w:ascii="Times New Roman" w:hAnsi="Times New Roman" w:cs="Times New Roman"/>
          <w:sz w:val="28"/>
          <w:szCs w:val="28"/>
        </w:rPr>
        <w:t xml:space="preserve">. В срок не </w:t>
      </w:r>
      <w:r w:rsidR="00CA7C6E" w:rsidRPr="00FA1F8B">
        <w:rPr>
          <w:rFonts w:ascii="Times New Roman" w:hAnsi="Times New Roman" w:cs="Times New Roman"/>
          <w:sz w:val="28"/>
          <w:szCs w:val="28"/>
        </w:rPr>
        <w:t>более</w:t>
      </w:r>
      <w:r w:rsidRPr="00FA1F8B">
        <w:rPr>
          <w:rFonts w:ascii="Times New Roman" w:hAnsi="Times New Roman" w:cs="Times New Roman"/>
          <w:sz w:val="28"/>
          <w:szCs w:val="28"/>
        </w:rPr>
        <w:t xml:space="preserve"> 14 календарных дней с окончания срока проведения оценки рабочая группа департамента оформляет протокол, в котором указываются:</w:t>
      </w:r>
    </w:p>
    <w:p w:rsidR="00267275" w:rsidRPr="00FA1F8B" w:rsidRDefault="00267275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</w:t>
      </w:r>
      <w:r w:rsidR="00CA7C6E" w:rsidRPr="00FA1F8B">
        <w:rPr>
          <w:rFonts w:ascii="Times New Roman" w:hAnsi="Times New Roman" w:cs="Times New Roman"/>
          <w:sz w:val="28"/>
          <w:szCs w:val="28"/>
        </w:rPr>
        <w:t>обобщенные результаты</w:t>
      </w:r>
      <w:r w:rsidRPr="00FA1F8B">
        <w:rPr>
          <w:rFonts w:ascii="Times New Roman" w:hAnsi="Times New Roman" w:cs="Times New Roman"/>
          <w:sz w:val="28"/>
          <w:szCs w:val="28"/>
        </w:rPr>
        <w:t xml:space="preserve"> оценки заинтересованными лицами;</w:t>
      </w:r>
    </w:p>
    <w:p w:rsidR="00267275" w:rsidRPr="00FA1F8B" w:rsidRDefault="00267275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список СОНКО,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которых реализованы «успешно»;</w:t>
      </w:r>
    </w:p>
    <w:p w:rsidR="00267275" w:rsidRPr="00FA1F8B" w:rsidRDefault="00267275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список СОНКО,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которых реализованы «удовлетворительно»;</w:t>
      </w:r>
    </w:p>
    <w:p w:rsidR="00526157" w:rsidRPr="00FA1F8B" w:rsidRDefault="00526157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список СОНКО,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которых реализованы «неудовлетворительно»;</w:t>
      </w:r>
    </w:p>
    <w:p w:rsidR="00267275" w:rsidRPr="00FA1F8B" w:rsidRDefault="00267275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 xml:space="preserve">- список СОНКО,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которых включены в число лучших проектов «ТОП-5» Ярославской области.</w:t>
      </w:r>
    </w:p>
    <w:p w:rsidR="005A7208" w:rsidRPr="00FA1F8B" w:rsidRDefault="005A7208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4C2834" w:rsidRPr="00FA1F8B">
        <w:rPr>
          <w:rFonts w:ascii="Times New Roman" w:hAnsi="Times New Roman" w:cs="Times New Roman"/>
          <w:sz w:val="28"/>
          <w:szCs w:val="28"/>
        </w:rPr>
        <w:t>8</w:t>
      </w:r>
      <w:r w:rsidRPr="00FA1F8B">
        <w:rPr>
          <w:rFonts w:ascii="Times New Roman" w:hAnsi="Times New Roman" w:cs="Times New Roman"/>
          <w:sz w:val="28"/>
          <w:szCs w:val="28"/>
        </w:rPr>
        <w:t>. В срок не более 2 рабочих дней со дня оформления протокола, указанного в пункте 3.</w:t>
      </w:r>
      <w:r w:rsidR="004C2834" w:rsidRPr="00FA1F8B">
        <w:rPr>
          <w:rFonts w:ascii="Times New Roman" w:hAnsi="Times New Roman" w:cs="Times New Roman"/>
          <w:sz w:val="28"/>
          <w:szCs w:val="28"/>
        </w:rPr>
        <w:t>7</w:t>
      </w:r>
      <w:r w:rsidRPr="00FA1F8B">
        <w:rPr>
          <w:rFonts w:ascii="Times New Roman" w:hAnsi="Times New Roman" w:cs="Times New Roman"/>
          <w:sz w:val="28"/>
          <w:szCs w:val="28"/>
        </w:rPr>
        <w:t xml:space="preserve"> данного раздела, результаты оценки и список СОНКО, проекты которых включены в число лучших проектов «ТОП-5» Ярославской области, утверждаются правовым актом департамента.</w:t>
      </w:r>
    </w:p>
    <w:p w:rsidR="0083426C" w:rsidRPr="00FA1F8B" w:rsidRDefault="005A7208" w:rsidP="00907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4C2834" w:rsidRPr="00FA1F8B">
        <w:rPr>
          <w:rFonts w:ascii="Times New Roman" w:hAnsi="Times New Roman" w:cs="Times New Roman"/>
          <w:sz w:val="28"/>
          <w:szCs w:val="28"/>
        </w:rPr>
        <w:t>9</w:t>
      </w:r>
      <w:r w:rsidR="00267275" w:rsidRPr="00FA1F8B">
        <w:rPr>
          <w:rFonts w:ascii="Times New Roman" w:hAnsi="Times New Roman" w:cs="Times New Roman"/>
          <w:sz w:val="28"/>
          <w:szCs w:val="28"/>
        </w:rPr>
        <w:t>. Информация о результатах оценки</w:t>
      </w:r>
      <w:r w:rsidRPr="00FA1F8B">
        <w:rPr>
          <w:rFonts w:ascii="Times New Roman" w:hAnsi="Times New Roman" w:cs="Times New Roman"/>
          <w:sz w:val="28"/>
          <w:szCs w:val="28"/>
        </w:rPr>
        <w:t xml:space="preserve"> и список СОНКО, проекты которых включены в число лучших проектов «ТОП-5» Ярославской области,</w:t>
      </w:r>
      <w:r w:rsidR="00267275" w:rsidRPr="00FA1F8B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46A4F" w:rsidRPr="00FA1F8B">
        <w:rPr>
          <w:rFonts w:ascii="Times New Roman" w:hAnsi="Times New Roman" w:cs="Times New Roman"/>
          <w:sz w:val="28"/>
          <w:szCs w:val="28"/>
        </w:rPr>
        <w:t>ю</w:t>
      </w:r>
      <w:r w:rsidR="00267275" w:rsidRPr="00FA1F8B">
        <w:rPr>
          <w:rFonts w:ascii="Times New Roman" w:hAnsi="Times New Roman" w:cs="Times New Roman"/>
          <w:sz w:val="28"/>
          <w:szCs w:val="28"/>
        </w:rPr>
        <w:t>тся на официальном сайте департамента</w:t>
      </w:r>
      <w:r w:rsidR="00646A4F" w:rsidRPr="00FA1F8B">
        <w:rPr>
          <w:rFonts w:ascii="Times New Roman" w:hAnsi="Times New Roman" w:cs="Times New Roman"/>
          <w:sz w:val="28"/>
          <w:szCs w:val="28"/>
        </w:rPr>
        <w:t>.</w:t>
      </w:r>
    </w:p>
    <w:p w:rsidR="00F719F5" w:rsidRPr="00FA1F8B" w:rsidRDefault="00646A4F" w:rsidP="00646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8B">
        <w:rPr>
          <w:rFonts w:ascii="Times New Roman" w:hAnsi="Times New Roman" w:cs="Times New Roman"/>
          <w:sz w:val="28"/>
          <w:szCs w:val="28"/>
        </w:rPr>
        <w:t>3.</w:t>
      </w:r>
      <w:r w:rsidR="004C2834" w:rsidRPr="00FA1F8B">
        <w:rPr>
          <w:rFonts w:ascii="Times New Roman" w:hAnsi="Times New Roman" w:cs="Times New Roman"/>
          <w:sz w:val="28"/>
          <w:szCs w:val="28"/>
        </w:rPr>
        <w:t>10</w:t>
      </w:r>
      <w:r w:rsidRPr="00FA1F8B">
        <w:rPr>
          <w:rFonts w:ascii="Times New Roman" w:hAnsi="Times New Roman" w:cs="Times New Roman"/>
          <w:sz w:val="28"/>
          <w:szCs w:val="28"/>
        </w:rPr>
        <w:t xml:space="preserve">. СОНКО, </w:t>
      </w:r>
      <w:proofErr w:type="gramStart"/>
      <w:r w:rsidRPr="00FA1F8B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FA1F8B">
        <w:rPr>
          <w:rFonts w:ascii="Times New Roman" w:hAnsi="Times New Roman" w:cs="Times New Roman"/>
          <w:sz w:val="28"/>
          <w:szCs w:val="28"/>
        </w:rPr>
        <w:t xml:space="preserve"> которых включены в число лучших проектов «ТОП-5» Ярославской области, </w:t>
      </w:r>
      <w:r w:rsidR="009F4310" w:rsidRPr="00FA1F8B">
        <w:rPr>
          <w:rFonts w:ascii="Times New Roman" w:hAnsi="Times New Roman" w:cs="Times New Roman"/>
          <w:sz w:val="28"/>
          <w:szCs w:val="28"/>
        </w:rPr>
        <w:t>награждаются</w:t>
      </w:r>
      <w:r w:rsidRPr="00FA1F8B">
        <w:rPr>
          <w:rFonts w:ascii="Times New Roman" w:hAnsi="Times New Roman" w:cs="Times New Roman"/>
          <w:sz w:val="28"/>
          <w:szCs w:val="28"/>
        </w:rPr>
        <w:t xml:space="preserve"> на торжественной церемонии </w:t>
      </w:r>
      <w:r w:rsidR="009F4310" w:rsidRPr="00FA1F8B">
        <w:rPr>
          <w:rFonts w:ascii="Times New Roman" w:hAnsi="Times New Roman" w:cs="Times New Roman"/>
          <w:sz w:val="28"/>
          <w:szCs w:val="28"/>
        </w:rPr>
        <w:t>для</w:t>
      </w:r>
      <w:r w:rsidRPr="00FA1F8B">
        <w:rPr>
          <w:rFonts w:ascii="Times New Roman" w:hAnsi="Times New Roman" w:cs="Times New Roman"/>
          <w:sz w:val="28"/>
          <w:szCs w:val="28"/>
        </w:rPr>
        <w:t xml:space="preserve"> победителей конкурсов в рамках исполнения ГП.</w:t>
      </w:r>
    </w:p>
    <w:sectPr w:rsidR="00F719F5" w:rsidRPr="00FA1F8B" w:rsidSect="00634A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50" w:rsidRDefault="00874450" w:rsidP="00634ABF">
      <w:r>
        <w:separator/>
      </w:r>
    </w:p>
  </w:endnote>
  <w:endnote w:type="continuationSeparator" w:id="0">
    <w:p w:rsidR="00874450" w:rsidRDefault="00874450" w:rsidP="006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50" w:rsidRDefault="00874450" w:rsidP="00634ABF">
      <w:r>
        <w:separator/>
      </w:r>
    </w:p>
  </w:footnote>
  <w:footnote w:type="continuationSeparator" w:id="0">
    <w:p w:rsidR="00874450" w:rsidRDefault="00874450" w:rsidP="0063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7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4ABF" w:rsidRPr="00634ABF" w:rsidRDefault="00634ABF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634ABF">
          <w:rPr>
            <w:rFonts w:ascii="Times New Roman" w:hAnsi="Times New Roman" w:cs="Times New Roman"/>
            <w:sz w:val="24"/>
          </w:rPr>
          <w:fldChar w:fldCharType="begin"/>
        </w:r>
        <w:r w:rsidRPr="00634ABF">
          <w:rPr>
            <w:rFonts w:ascii="Times New Roman" w:hAnsi="Times New Roman" w:cs="Times New Roman"/>
            <w:sz w:val="24"/>
          </w:rPr>
          <w:instrText>PAGE   \* MERGEFORMAT</w:instrText>
        </w:r>
        <w:r w:rsidRPr="00634ABF">
          <w:rPr>
            <w:rFonts w:ascii="Times New Roman" w:hAnsi="Times New Roman" w:cs="Times New Roman"/>
            <w:sz w:val="24"/>
          </w:rPr>
          <w:fldChar w:fldCharType="separate"/>
        </w:r>
        <w:r w:rsidR="00F4232C">
          <w:rPr>
            <w:rFonts w:ascii="Times New Roman" w:hAnsi="Times New Roman" w:cs="Times New Roman"/>
            <w:noProof/>
            <w:sz w:val="24"/>
          </w:rPr>
          <w:t>2</w:t>
        </w:r>
        <w:r w:rsidRPr="00634AB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34ABF" w:rsidRPr="00634ABF" w:rsidRDefault="00634ABF">
    <w:pPr>
      <w:pStyle w:val="a9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79E"/>
    <w:multiLevelType w:val="hybridMultilevel"/>
    <w:tmpl w:val="B14E8C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C861440"/>
    <w:multiLevelType w:val="hybridMultilevel"/>
    <w:tmpl w:val="82FED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2CC"/>
    <w:multiLevelType w:val="hybridMultilevel"/>
    <w:tmpl w:val="7B36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49BA"/>
    <w:multiLevelType w:val="hybridMultilevel"/>
    <w:tmpl w:val="6098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327"/>
    <w:multiLevelType w:val="hybridMultilevel"/>
    <w:tmpl w:val="A454B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5F29E8"/>
    <w:multiLevelType w:val="hybridMultilevel"/>
    <w:tmpl w:val="ACDC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C7"/>
    <w:rsid w:val="00005CDB"/>
    <w:rsid w:val="0001603C"/>
    <w:rsid w:val="00016D2E"/>
    <w:rsid w:val="00032BE0"/>
    <w:rsid w:val="000420D5"/>
    <w:rsid w:val="000943AA"/>
    <w:rsid w:val="000A4D07"/>
    <w:rsid w:val="000B195F"/>
    <w:rsid w:val="000D1694"/>
    <w:rsid w:val="000F5541"/>
    <w:rsid w:val="001025D4"/>
    <w:rsid w:val="0011586E"/>
    <w:rsid w:val="00130275"/>
    <w:rsid w:val="00136D2C"/>
    <w:rsid w:val="001448F2"/>
    <w:rsid w:val="001C2F18"/>
    <w:rsid w:val="001E1BFE"/>
    <w:rsid w:val="0020749C"/>
    <w:rsid w:val="002213CA"/>
    <w:rsid w:val="00247838"/>
    <w:rsid w:val="00264A90"/>
    <w:rsid w:val="00265F61"/>
    <w:rsid w:val="00267275"/>
    <w:rsid w:val="00280CB8"/>
    <w:rsid w:val="00292EB3"/>
    <w:rsid w:val="0029790B"/>
    <w:rsid w:val="002A5F1F"/>
    <w:rsid w:val="002D49A7"/>
    <w:rsid w:val="002E234D"/>
    <w:rsid w:val="00302281"/>
    <w:rsid w:val="003262BF"/>
    <w:rsid w:val="0034781D"/>
    <w:rsid w:val="00354072"/>
    <w:rsid w:val="0036437F"/>
    <w:rsid w:val="00374D41"/>
    <w:rsid w:val="00390388"/>
    <w:rsid w:val="003B7605"/>
    <w:rsid w:val="003C5EAA"/>
    <w:rsid w:val="003E13CF"/>
    <w:rsid w:val="004130F8"/>
    <w:rsid w:val="00415BB6"/>
    <w:rsid w:val="00457350"/>
    <w:rsid w:val="004630FF"/>
    <w:rsid w:val="00491366"/>
    <w:rsid w:val="004949B8"/>
    <w:rsid w:val="004A4131"/>
    <w:rsid w:val="004C2834"/>
    <w:rsid w:val="004F3A19"/>
    <w:rsid w:val="00500746"/>
    <w:rsid w:val="00511D75"/>
    <w:rsid w:val="00526157"/>
    <w:rsid w:val="00527290"/>
    <w:rsid w:val="005414EA"/>
    <w:rsid w:val="00563D71"/>
    <w:rsid w:val="005A7208"/>
    <w:rsid w:val="005A7786"/>
    <w:rsid w:val="005B3194"/>
    <w:rsid w:val="005B3743"/>
    <w:rsid w:val="005B4525"/>
    <w:rsid w:val="005E2EA3"/>
    <w:rsid w:val="005F5F19"/>
    <w:rsid w:val="00612248"/>
    <w:rsid w:val="00620923"/>
    <w:rsid w:val="00622FE9"/>
    <w:rsid w:val="0062413B"/>
    <w:rsid w:val="00634ABF"/>
    <w:rsid w:val="00646A4F"/>
    <w:rsid w:val="006471EB"/>
    <w:rsid w:val="00653F70"/>
    <w:rsid w:val="006567B3"/>
    <w:rsid w:val="00656D6D"/>
    <w:rsid w:val="006574D9"/>
    <w:rsid w:val="006577C0"/>
    <w:rsid w:val="00657A4C"/>
    <w:rsid w:val="0066638C"/>
    <w:rsid w:val="00666F53"/>
    <w:rsid w:val="00685AB6"/>
    <w:rsid w:val="006A3ABE"/>
    <w:rsid w:val="006A3DA4"/>
    <w:rsid w:val="006B1F98"/>
    <w:rsid w:val="006C33AC"/>
    <w:rsid w:val="006F2A35"/>
    <w:rsid w:val="00706C69"/>
    <w:rsid w:val="007104ED"/>
    <w:rsid w:val="0072722C"/>
    <w:rsid w:val="00757EE9"/>
    <w:rsid w:val="007813D5"/>
    <w:rsid w:val="00784739"/>
    <w:rsid w:val="0079492F"/>
    <w:rsid w:val="007A2320"/>
    <w:rsid w:val="007B0CAB"/>
    <w:rsid w:val="007B705D"/>
    <w:rsid w:val="007D04A0"/>
    <w:rsid w:val="007D5B2B"/>
    <w:rsid w:val="00806ADC"/>
    <w:rsid w:val="00811722"/>
    <w:rsid w:val="00821048"/>
    <w:rsid w:val="008322CF"/>
    <w:rsid w:val="0083426C"/>
    <w:rsid w:val="00845677"/>
    <w:rsid w:val="00864264"/>
    <w:rsid w:val="0086584B"/>
    <w:rsid w:val="00874450"/>
    <w:rsid w:val="008836FC"/>
    <w:rsid w:val="00894070"/>
    <w:rsid w:val="008940B7"/>
    <w:rsid w:val="008C77A2"/>
    <w:rsid w:val="008F165A"/>
    <w:rsid w:val="00907318"/>
    <w:rsid w:val="00913403"/>
    <w:rsid w:val="00922DE3"/>
    <w:rsid w:val="00923D4C"/>
    <w:rsid w:val="00935669"/>
    <w:rsid w:val="0094384F"/>
    <w:rsid w:val="00944424"/>
    <w:rsid w:val="009728BB"/>
    <w:rsid w:val="00983A8D"/>
    <w:rsid w:val="00985083"/>
    <w:rsid w:val="009A3F75"/>
    <w:rsid w:val="009B3A7B"/>
    <w:rsid w:val="009E3182"/>
    <w:rsid w:val="009E3952"/>
    <w:rsid w:val="009F3C78"/>
    <w:rsid w:val="009F4310"/>
    <w:rsid w:val="009F7485"/>
    <w:rsid w:val="00A16FD4"/>
    <w:rsid w:val="00A31058"/>
    <w:rsid w:val="00A40737"/>
    <w:rsid w:val="00A44D4F"/>
    <w:rsid w:val="00A54744"/>
    <w:rsid w:val="00A5739D"/>
    <w:rsid w:val="00AC2B27"/>
    <w:rsid w:val="00AC333F"/>
    <w:rsid w:val="00AC3715"/>
    <w:rsid w:val="00AD0843"/>
    <w:rsid w:val="00AE3371"/>
    <w:rsid w:val="00AE44F1"/>
    <w:rsid w:val="00AF57D3"/>
    <w:rsid w:val="00B31B9A"/>
    <w:rsid w:val="00B7239C"/>
    <w:rsid w:val="00B74C28"/>
    <w:rsid w:val="00B7751B"/>
    <w:rsid w:val="00B8149B"/>
    <w:rsid w:val="00B8679A"/>
    <w:rsid w:val="00B927DE"/>
    <w:rsid w:val="00BC115B"/>
    <w:rsid w:val="00BC3AE2"/>
    <w:rsid w:val="00BC7708"/>
    <w:rsid w:val="00BD45A0"/>
    <w:rsid w:val="00BE182F"/>
    <w:rsid w:val="00BF7510"/>
    <w:rsid w:val="00C318C5"/>
    <w:rsid w:val="00C34CFA"/>
    <w:rsid w:val="00C40FA8"/>
    <w:rsid w:val="00C4239D"/>
    <w:rsid w:val="00C44C6B"/>
    <w:rsid w:val="00C55672"/>
    <w:rsid w:val="00C65DB4"/>
    <w:rsid w:val="00C70C86"/>
    <w:rsid w:val="00C72CB8"/>
    <w:rsid w:val="00C730EC"/>
    <w:rsid w:val="00CA7C6E"/>
    <w:rsid w:val="00CB388A"/>
    <w:rsid w:val="00CC1C10"/>
    <w:rsid w:val="00CC2B84"/>
    <w:rsid w:val="00CC2DD5"/>
    <w:rsid w:val="00CC2F72"/>
    <w:rsid w:val="00CD585E"/>
    <w:rsid w:val="00CF0DE2"/>
    <w:rsid w:val="00D14E12"/>
    <w:rsid w:val="00D1712E"/>
    <w:rsid w:val="00D22DCF"/>
    <w:rsid w:val="00D264FF"/>
    <w:rsid w:val="00D50B37"/>
    <w:rsid w:val="00D52168"/>
    <w:rsid w:val="00D53BC7"/>
    <w:rsid w:val="00D77A10"/>
    <w:rsid w:val="00D8629B"/>
    <w:rsid w:val="00DB0B06"/>
    <w:rsid w:val="00DB0C9E"/>
    <w:rsid w:val="00DE7D07"/>
    <w:rsid w:val="00DF1492"/>
    <w:rsid w:val="00DF6762"/>
    <w:rsid w:val="00E1197D"/>
    <w:rsid w:val="00E210A9"/>
    <w:rsid w:val="00E222BE"/>
    <w:rsid w:val="00E808D1"/>
    <w:rsid w:val="00E83D50"/>
    <w:rsid w:val="00E84105"/>
    <w:rsid w:val="00E92AD9"/>
    <w:rsid w:val="00E95304"/>
    <w:rsid w:val="00EC3D40"/>
    <w:rsid w:val="00EC4B8D"/>
    <w:rsid w:val="00EE049B"/>
    <w:rsid w:val="00EE22BE"/>
    <w:rsid w:val="00F10260"/>
    <w:rsid w:val="00F110C2"/>
    <w:rsid w:val="00F11184"/>
    <w:rsid w:val="00F115E8"/>
    <w:rsid w:val="00F11F2E"/>
    <w:rsid w:val="00F16320"/>
    <w:rsid w:val="00F210F6"/>
    <w:rsid w:val="00F4232C"/>
    <w:rsid w:val="00F44FD5"/>
    <w:rsid w:val="00F46C3F"/>
    <w:rsid w:val="00F719F5"/>
    <w:rsid w:val="00F90955"/>
    <w:rsid w:val="00F93EC1"/>
    <w:rsid w:val="00FA1F8B"/>
    <w:rsid w:val="00FB3696"/>
    <w:rsid w:val="00FC289A"/>
    <w:rsid w:val="00FD241C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A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9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80CB8"/>
    <w:pPr>
      <w:spacing w:after="200" w:line="276" w:lineRule="auto"/>
      <w:ind w:left="720"/>
      <w:contextualSpacing/>
    </w:pPr>
  </w:style>
  <w:style w:type="table" w:customStyle="1" w:styleId="25">
    <w:name w:val="Сетка таблицы25"/>
    <w:basedOn w:val="a1"/>
    <w:next w:val="a6"/>
    <w:uiPriority w:val="59"/>
    <w:rsid w:val="00280CB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8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9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ABF"/>
  </w:style>
  <w:style w:type="paragraph" w:styleId="ab">
    <w:name w:val="footer"/>
    <w:basedOn w:val="a"/>
    <w:link w:val="ac"/>
    <w:uiPriority w:val="99"/>
    <w:unhideWhenUsed/>
    <w:rsid w:val="0063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4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A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19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80CB8"/>
    <w:pPr>
      <w:spacing w:after="200" w:line="276" w:lineRule="auto"/>
      <w:ind w:left="720"/>
      <w:contextualSpacing/>
    </w:pPr>
  </w:style>
  <w:style w:type="table" w:customStyle="1" w:styleId="25">
    <w:name w:val="Сетка таблицы25"/>
    <w:basedOn w:val="a1"/>
    <w:next w:val="a6"/>
    <w:uiPriority w:val="59"/>
    <w:rsid w:val="00280CB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8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9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4A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4ABF"/>
  </w:style>
  <w:style w:type="paragraph" w:styleId="ab">
    <w:name w:val="footer"/>
    <w:basedOn w:val="a"/>
    <w:link w:val="ac"/>
    <w:uiPriority w:val="99"/>
    <w:unhideWhenUsed/>
    <w:rsid w:val="00634A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103;&#1088;&#1086;&#1089;&#1083;&#1072;&#1074;&#1083;&#1100;.&#1075;&#1088;&#1072;&#1085;&#1090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3;&#1088;&#1086;&#1089;&#1083;&#1072;&#1074;&#1083;&#1100;.&#1075;&#1088;&#1072;&#1085;&#1090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Юлия Александровна</dc:creator>
  <cp:lastModifiedBy>Решетняк Юлия Александровна</cp:lastModifiedBy>
  <cp:revision>25</cp:revision>
  <cp:lastPrinted>2023-02-03T12:22:00Z</cp:lastPrinted>
  <dcterms:created xsi:type="dcterms:W3CDTF">2023-02-02T13:27:00Z</dcterms:created>
  <dcterms:modified xsi:type="dcterms:W3CDTF">2023-02-10T12:01:00Z</dcterms:modified>
</cp:coreProperties>
</file>